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5"/>
        <w:gridCol w:w="2713"/>
        <w:gridCol w:w="2551"/>
      </w:tblGrid>
      <w:tr w:rsidR="003F6208" w:rsidTr="00164859">
        <w:trPr>
          <w:trHeight w:val="144"/>
        </w:trPr>
        <w:tc>
          <w:tcPr>
            <w:tcW w:w="9639" w:type="dxa"/>
            <w:gridSpan w:val="3"/>
            <w:tcBorders>
              <w:top w:val="nil"/>
              <w:left w:val="nil"/>
              <w:bottom w:val="nil"/>
              <w:right w:val="nil"/>
            </w:tcBorders>
            <w:vAlign w:val="center"/>
          </w:tcPr>
          <w:p w:rsidR="003F6208" w:rsidRDefault="003F6208" w:rsidP="00164859">
            <w:pPr>
              <w:keepNext/>
              <w:outlineLvl w:val="1"/>
              <w:rPr>
                <w:rFonts w:ascii="Grundschrift" w:eastAsia="Times New Roman" w:hAnsi="Grundschrift" w:cs="Arial"/>
                <w:lang w:val="x-none" w:eastAsia="de-DE"/>
              </w:rPr>
            </w:pPr>
            <w:r>
              <w:rPr>
                <w:rFonts w:ascii="Grundschrift" w:eastAsia="Times New Roman" w:hAnsi="Grundschrift" w:cs="Arial"/>
                <w:lang w:eastAsia="de-DE"/>
              </w:rPr>
              <w:t>Grundschule Sorsum</w:t>
            </w:r>
          </w:p>
        </w:tc>
      </w:tr>
      <w:tr w:rsidR="003F6208" w:rsidTr="00164859">
        <w:tblPrEx>
          <w:tblBorders>
            <w:top w:val="none" w:sz="0" w:space="0" w:color="auto"/>
            <w:left w:val="none" w:sz="0" w:space="0" w:color="auto"/>
            <w:right w:val="none" w:sz="0" w:space="0" w:color="auto"/>
            <w:insideH w:val="none" w:sz="0" w:space="0" w:color="auto"/>
            <w:insideV w:val="none" w:sz="0" w:space="0" w:color="auto"/>
          </w:tblBorders>
        </w:tblPrEx>
        <w:trPr>
          <w:cantSplit/>
          <w:trHeight w:val="60"/>
        </w:trPr>
        <w:tc>
          <w:tcPr>
            <w:tcW w:w="4375" w:type="dxa"/>
            <w:vMerge w:val="restart"/>
            <w:tcBorders>
              <w:top w:val="nil"/>
            </w:tcBorders>
          </w:tcPr>
          <w:p w:rsidR="003F6208" w:rsidRDefault="003F6208" w:rsidP="00164859">
            <w:pPr>
              <w:rPr>
                <w:rFonts w:ascii="Grundschrift" w:eastAsia="Times New Roman" w:hAnsi="Grundschrift" w:cs="Arial"/>
                <w:bCs/>
                <w:lang w:val="x-none" w:eastAsia="de-DE"/>
              </w:rPr>
            </w:pPr>
            <w:r>
              <w:rPr>
                <w:rFonts w:ascii="Grundschrift" w:eastAsia="Times New Roman" w:hAnsi="Grundschrift" w:cs="Arial"/>
                <w:bCs/>
                <w:lang w:val="x-none" w:eastAsia="de-DE"/>
              </w:rPr>
              <w:t>Kunibertstraße 5</w:t>
            </w:r>
          </w:p>
          <w:p w:rsidR="003F6208" w:rsidRDefault="003F6208" w:rsidP="00164859">
            <w:pPr>
              <w:rPr>
                <w:rFonts w:ascii="Grundschrift" w:eastAsia="Times New Roman" w:hAnsi="Grundschrift" w:cs="Arial"/>
                <w:bCs/>
                <w:lang w:val="x-none" w:eastAsia="de-DE"/>
              </w:rPr>
            </w:pPr>
            <w:r>
              <w:rPr>
                <w:rFonts w:ascii="Grundschrift" w:eastAsia="Times New Roman" w:hAnsi="Grundschrift" w:cs="Arial"/>
                <w:bCs/>
                <w:lang w:eastAsia="de-DE"/>
              </w:rPr>
              <w:t>31139  Hildesheim</w:t>
            </w:r>
          </w:p>
        </w:tc>
        <w:tc>
          <w:tcPr>
            <w:tcW w:w="2713" w:type="dxa"/>
            <w:tcBorders>
              <w:top w:val="nil"/>
              <w:bottom w:val="nil"/>
            </w:tcBorders>
            <w:vAlign w:val="bottom"/>
          </w:tcPr>
          <w:p w:rsidR="003F6208" w:rsidRDefault="003F6208" w:rsidP="00164859">
            <w:pPr>
              <w:keepNext/>
              <w:jc w:val="right"/>
              <w:outlineLvl w:val="0"/>
              <w:rPr>
                <w:rFonts w:ascii="Grundschrift" w:eastAsia="Times New Roman" w:hAnsi="Grundschrift" w:cs="Arial"/>
                <w:bCs/>
                <w:lang w:eastAsia="de-DE"/>
              </w:rPr>
            </w:pPr>
            <w:r>
              <w:rPr>
                <w:rFonts w:ascii="Grundschrift" w:eastAsia="Times New Roman" w:hAnsi="Grundschrift" w:cs="Arial"/>
                <w:bCs/>
                <w:lang w:eastAsia="de-DE"/>
              </w:rPr>
              <w:t>Tel: 301 7850</w:t>
            </w:r>
            <w:r>
              <w:rPr>
                <w:rFonts w:ascii="Grundschrift" w:eastAsia="Times New Roman" w:hAnsi="Grundschrift" w:cs="Arial"/>
                <w:bCs/>
                <w:color w:val="FFFFFF"/>
                <w:lang w:eastAsia="de-DE"/>
              </w:rPr>
              <w:t>-</w:t>
            </w:r>
          </w:p>
        </w:tc>
        <w:tc>
          <w:tcPr>
            <w:tcW w:w="2551" w:type="dxa"/>
            <w:tcBorders>
              <w:top w:val="nil"/>
              <w:bottom w:val="nil"/>
            </w:tcBorders>
            <w:vAlign w:val="bottom"/>
          </w:tcPr>
          <w:p w:rsidR="003F6208" w:rsidRDefault="003F6208" w:rsidP="00164859">
            <w:pPr>
              <w:keepNext/>
              <w:jc w:val="right"/>
              <w:outlineLvl w:val="2"/>
              <w:rPr>
                <w:rFonts w:ascii="Grundschrift" w:eastAsia="Times New Roman" w:hAnsi="Grundschrift" w:cs="Arial"/>
                <w:lang w:val="x-none" w:eastAsia="de-DE"/>
              </w:rPr>
            </w:pPr>
            <w:r>
              <w:rPr>
                <w:rFonts w:ascii="Grundschrift" w:eastAsia="Times New Roman" w:hAnsi="Grundschrift" w:cs="Arial"/>
                <w:lang w:eastAsia="de-DE"/>
              </w:rPr>
              <w:t>Fax: 301 7851</w:t>
            </w:r>
          </w:p>
        </w:tc>
      </w:tr>
      <w:tr w:rsidR="003F6208" w:rsidRPr="00DE7A24" w:rsidTr="00164859">
        <w:tblPrEx>
          <w:tblBorders>
            <w:top w:val="none" w:sz="0" w:space="0" w:color="auto"/>
            <w:left w:val="none" w:sz="0" w:space="0" w:color="auto"/>
            <w:right w:val="none" w:sz="0" w:space="0" w:color="auto"/>
            <w:insideH w:val="none" w:sz="0" w:space="0" w:color="auto"/>
            <w:insideV w:val="none" w:sz="0" w:space="0" w:color="auto"/>
          </w:tblBorders>
        </w:tblPrEx>
        <w:trPr>
          <w:cantSplit/>
          <w:trHeight w:val="60"/>
        </w:trPr>
        <w:tc>
          <w:tcPr>
            <w:tcW w:w="4375" w:type="dxa"/>
            <w:vMerge/>
          </w:tcPr>
          <w:p w:rsidR="003F6208" w:rsidRDefault="003F6208" w:rsidP="00164859">
            <w:pPr>
              <w:rPr>
                <w:rFonts w:ascii="Grundschrift" w:eastAsia="Times New Roman" w:hAnsi="Grundschrift" w:cs="Arial"/>
                <w:bCs/>
                <w:lang w:val="x-none" w:eastAsia="de-DE"/>
              </w:rPr>
            </w:pPr>
          </w:p>
        </w:tc>
        <w:tc>
          <w:tcPr>
            <w:tcW w:w="5264" w:type="dxa"/>
            <w:gridSpan w:val="2"/>
            <w:tcBorders>
              <w:top w:val="nil"/>
              <w:bottom w:val="single" w:sz="4" w:space="0" w:color="auto"/>
            </w:tcBorders>
          </w:tcPr>
          <w:p w:rsidR="003F6208" w:rsidRDefault="003F6208" w:rsidP="00164859">
            <w:pPr>
              <w:keepNext/>
              <w:jc w:val="right"/>
              <w:outlineLvl w:val="0"/>
              <w:rPr>
                <w:rFonts w:ascii="Grundschrift" w:eastAsia="Times New Roman" w:hAnsi="Grundschrift" w:cs="Arial"/>
                <w:bCs/>
                <w:lang w:val="it-IT" w:eastAsia="de-DE"/>
              </w:rPr>
            </w:pPr>
            <w:r>
              <w:rPr>
                <w:rFonts w:ascii="Grundschrift" w:eastAsia="Times New Roman" w:hAnsi="Grundschrift" w:cs="Arial"/>
                <w:lang w:val="x-none" w:eastAsia="de-DE"/>
              </w:rPr>
              <w:t xml:space="preserve">Mail: </w:t>
            </w:r>
            <w:r>
              <w:rPr>
                <w:rFonts w:ascii="Grundschrift" w:eastAsia="Times New Roman" w:hAnsi="Grundschrift" w:cs="Arial"/>
                <w:lang w:val="it-IT" w:eastAsia="de-DE"/>
              </w:rPr>
              <w:t>gs-sorsum@schulen-hildesheim.de</w:t>
            </w:r>
          </w:p>
        </w:tc>
      </w:tr>
    </w:tbl>
    <w:p w:rsidR="003F6208" w:rsidRPr="003F6208" w:rsidRDefault="003F6208" w:rsidP="003F6208">
      <w:pPr>
        <w:rPr>
          <w:rFonts w:ascii="Times New Roman" w:eastAsia="Times New Roman" w:hAnsi="Times New Roman" w:cs="Times New Roman"/>
          <w:lang w:val="it-IT" w:eastAsia="de-DE"/>
        </w:rPr>
      </w:pPr>
    </w:p>
    <w:p w:rsidR="002E357E" w:rsidRDefault="003F6208" w:rsidP="003F6208">
      <w:pPr>
        <w:spacing w:before="100" w:beforeAutospacing="1" w:after="100" w:afterAutospacing="1"/>
        <w:jc w:val="center"/>
        <w:rPr>
          <w:rFonts w:ascii="Calibri" w:eastAsia="Times New Roman" w:hAnsi="Calibri" w:cs="Calibri"/>
          <w:sz w:val="36"/>
          <w:szCs w:val="36"/>
          <w:lang w:eastAsia="de-DE"/>
        </w:rPr>
      </w:pPr>
      <w:r w:rsidRPr="003F6208">
        <w:rPr>
          <w:rFonts w:ascii="Times New Roman" w:eastAsia="Times New Roman" w:hAnsi="Times New Roman" w:cs="Times New Roman"/>
          <w:lang w:eastAsia="de-DE"/>
        </w:rPr>
        <w:fldChar w:fldCharType="begin"/>
      </w:r>
      <w:r w:rsidRPr="003F6208">
        <w:rPr>
          <w:rFonts w:ascii="Times New Roman" w:eastAsia="Times New Roman" w:hAnsi="Times New Roman" w:cs="Times New Roman"/>
          <w:lang w:eastAsia="de-DE"/>
        </w:rPr>
        <w:instrText xml:space="preserve"> INCLUDEPICTURE "/var/folders/f9/_4330d1d7csdt_6tgyjnpbpr0000gn/T/com.microsoft.Word/WebArchiveCopyPasteTempFiles/page1image3070105872" \* MERGEFORMATINET </w:instrText>
      </w:r>
      <w:r w:rsidRPr="003F6208">
        <w:rPr>
          <w:rFonts w:ascii="Times New Roman" w:eastAsia="Times New Roman" w:hAnsi="Times New Roman" w:cs="Times New Roman"/>
          <w:lang w:eastAsia="de-DE"/>
        </w:rPr>
        <w:fldChar w:fldCharType="separate"/>
      </w:r>
      <w:r w:rsidRPr="003F6208">
        <w:rPr>
          <w:rFonts w:ascii="Times New Roman" w:eastAsia="Times New Roman" w:hAnsi="Times New Roman" w:cs="Times New Roman"/>
          <w:noProof/>
          <w:lang w:eastAsia="de-DE"/>
        </w:rPr>
        <w:drawing>
          <wp:inline distT="0" distB="0" distL="0" distR="0" wp14:anchorId="277E10F0" wp14:editId="2A5C872E">
            <wp:extent cx="4073525" cy="1548130"/>
            <wp:effectExtent l="0" t="0" r="3175" b="1270"/>
            <wp:docPr id="272" name="Grafik 272" descr="page1image307010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1image30701058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3525" cy="1548130"/>
                    </a:xfrm>
                    <a:prstGeom prst="rect">
                      <a:avLst/>
                    </a:prstGeom>
                    <a:noFill/>
                    <a:ln>
                      <a:noFill/>
                    </a:ln>
                  </pic:spPr>
                </pic:pic>
              </a:graphicData>
            </a:graphic>
          </wp:inline>
        </w:drawing>
      </w:r>
      <w:r w:rsidRPr="003F6208">
        <w:rPr>
          <w:rFonts w:ascii="Times New Roman" w:eastAsia="Times New Roman" w:hAnsi="Times New Roman" w:cs="Times New Roman"/>
          <w:lang w:eastAsia="de-DE"/>
        </w:rPr>
        <w:fldChar w:fldCharType="end"/>
      </w:r>
    </w:p>
    <w:p w:rsidR="003F6208" w:rsidRDefault="003F6208" w:rsidP="003F6208">
      <w:pPr>
        <w:spacing w:before="100" w:beforeAutospacing="1" w:after="100" w:afterAutospacing="1"/>
        <w:jc w:val="center"/>
        <w:rPr>
          <w:rFonts w:ascii="Calibri" w:eastAsia="Times New Roman" w:hAnsi="Calibri" w:cs="Calibri"/>
          <w:sz w:val="36"/>
          <w:szCs w:val="36"/>
          <w:lang w:eastAsia="de-DE"/>
        </w:rPr>
      </w:pPr>
    </w:p>
    <w:p w:rsidR="00E25BA5" w:rsidRDefault="00E25BA5" w:rsidP="003F6208">
      <w:pPr>
        <w:spacing w:before="100" w:beforeAutospacing="1" w:after="100" w:afterAutospacing="1"/>
        <w:jc w:val="center"/>
        <w:rPr>
          <w:rFonts w:ascii="Calibri" w:eastAsia="Times New Roman" w:hAnsi="Calibri" w:cs="Calibri"/>
          <w:sz w:val="36"/>
          <w:szCs w:val="36"/>
          <w:lang w:eastAsia="de-DE"/>
        </w:rPr>
      </w:pPr>
    </w:p>
    <w:p w:rsidR="00E32312" w:rsidRDefault="006558F6" w:rsidP="003F6208">
      <w:pPr>
        <w:spacing w:before="100" w:beforeAutospacing="1" w:after="100" w:afterAutospacing="1"/>
        <w:jc w:val="center"/>
        <w:rPr>
          <w:rFonts w:ascii="Calibri" w:eastAsia="Times New Roman" w:hAnsi="Calibri" w:cs="Calibri"/>
          <w:sz w:val="36"/>
          <w:szCs w:val="36"/>
          <w:lang w:eastAsia="de-DE"/>
        </w:rPr>
      </w:pPr>
      <w:r w:rsidRPr="006558F6">
        <w:rPr>
          <w:rFonts w:ascii="Calibri" w:eastAsia="Times New Roman" w:hAnsi="Calibri" w:cs="Calibri"/>
          <w:sz w:val="36"/>
          <w:szCs w:val="36"/>
          <w:lang w:eastAsia="de-DE"/>
        </w:rPr>
        <w:t>Es ist normal, verschieden zu sein.</w:t>
      </w:r>
    </w:p>
    <w:p w:rsidR="006558F6" w:rsidRPr="006558F6" w:rsidRDefault="006558F6" w:rsidP="00E32312">
      <w:pPr>
        <w:spacing w:before="100" w:beforeAutospacing="1" w:after="100" w:afterAutospacing="1"/>
        <w:jc w:val="center"/>
        <w:rPr>
          <w:rFonts w:ascii="Times New Roman" w:eastAsia="Times New Roman" w:hAnsi="Times New Roman" w:cs="Times New Roman"/>
          <w:lang w:eastAsia="de-DE"/>
        </w:rPr>
      </w:pPr>
      <w:r w:rsidRPr="006558F6">
        <w:rPr>
          <w:rFonts w:ascii="Calibri" w:eastAsia="Times New Roman" w:hAnsi="Calibri" w:cs="Calibri"/>
          <w:sz w:val="28"/>
          <w:szCs w:val="28"/>
          <w:lang w:eastAsia="de-DE"/>
        </w:rPr>
        <w:t>(Richard von Weizsäcker)</w:t>
      </w:r>
    </w:p>
    <w:p w:rsidR="00E25BA5" w:rsidRDefault="00E25BA5" w:rsidP="006558F6">
      <w:pPr>
        <w:spacing w:before="100" w:beforeAutospacing="1" w:after="100" w:afterAutospacing="1"/>
        <w:rPr>
          <w:rFonts w:ascii="Calibri,Bold" w:eastAsia="Times New Roman" w:hAnsi="Calibri,Bold" w:cs="Times New Roman"/>
          <w:sz w:val="40"/>
          <w:szCs w:val="40"/>
          <w:lang w:eastAsia="de-DE"/>
        </w:rPr>
      </w:pPr>
    </w:p>
    <w:p w:rsidR="00E32312" w:rsidRDefault="006558F6" w:rsidP="006558F6">
      <w:pPr>
        <w:spacing w:before="100" w:beforeAutospacing="1" w:after="100" w:afterAutospacing="1"/>
        <w:rPr>
          <w:rFonts w:ascii="Calibri,Bold" w:eastAsia="Times New Roman" w:hAnsi="Calibri,Bold" w:cs="Times New Roman"/>
          <w:sz w:val="40"/>
          <w:szCs w:val="40"/>
          <w:lang w:eastAsia="de-DE"/>
        </w:rPr>
      </w:pPr>
      <w:r w:rsidRPr="006558F6">
        <w:rPr>
          <w:rFonts w:ascii="Calibri,Bold" w:eastAsia="Times New Roman" w:hAnsi="Calibri,Bold" w:cs="Times New Roman"/>
          <w:sz w:val="40"/>
          <w:szCs w:val="40"/>
          <w:lang w:eastAsia="de-DE"/>
        </w:rPr>
        <w:t xml:space="preserve">Konzept für die </w:t>
      </w:r>
      <w:r w:rsidR="00E32312">
        <w:rPr>
          <w:rFonts w:ascii="Calibri,Bold" w:eastAsia="Times New Roman" w:hAnsi="Calibri,Bold" w:cs="Times New Roman"/>
          <w:sz w:val="40"/>
          <w:szCs w:val="40"/>
          <w:lang w:eastAsia="de-DE"/>
        </w:rPr>
        <w:t xml:space="preserve">Jahrgangsmischung in den Klassen </w:t>
      </w:r>
      <w:r w:rsidR="00F722BD">
        <w:rPr>
          <w:rFonts w:ascii="Calibri,Bold" w:eastAsia="Times New Roman" w:hAnsi="Calibri,Bold" w:cs="Times New Roman"/>
          <w:sz w:val="40"/>
          <w:szCs w:val="40"/>
          <w:lang w:eastAsia="de-DE"/>
        </w:rPr>
        <w:t>1/2</w:t>
      </w:r>
      <w:r w:rsidR="00E32312">
        <w:rPr>
          <w:rFonts w:ascii="Calibri,Bold" w:eastAsia="Times New Roman" w:hAnsi="Calibri,Bold" w:cs="Times New Roman"/>
          <w:sz w:val="40"/>
          <w:szCs w:val="40"/>
          <w:lang w:eastAsia="de-DE"/>
        </w:rPr>
        <w:t xml:space="preserve"> und 3/4</w:t>
      </w:r>
    </w:p>
    <w:p w:rsidR="006558F6" w:rsidRDefault="006558F6" w:rsidP="006558F6">
      <w:pPr>
        <w:spacing w:before="100" w:beforeAutospacing="1" w:after="100" w:afterAutospacing="1"/>
        <w:rPr>
          <w:rFonts w:ascii="Calibri,Bold" w:eastAsia="Times New Roman" w:hAnsi="Calibri,Bold" w:cs="Times New Roman"/>
          <w:sz w:val="40"/>
          <w:szCs w:val="40"/>
          <w:lang w:eastAsia="de-DE"/>
        </w:rPr>
      </w:pPr>
      <w:r w:rsidRPr="006558F6">
        <w:rPr>
          <w:rFonts w:ascii="Calibri,Bold" w:eastAsia="Times New Roman" w:hAnsi="Calibri,Bold" w:cs="Times New Roman"/>
          <w:sz w:val="40"/>
          <w:szCs w:val="40"/>
          <w:lang w:eastAsia="de-DE"/>
        </w:rPr>
        <w:t xml:space="preserve"> </w:t>
      </w:r>
    </w:p>
    <w:p w:rsidR="00E32312" w:rsidRPr="006558F6" w:rsidRDefault="00E32312" w:rsidP="00E3231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rPr>
          <w:rFonts w:ascii="Times New Roman" w:eastAsia="Times New Roman" w:hAnsi="Times New Roman" w:cs="Times New Roman"/>
          <w:b/>
          <w:lang w:eastAsia="de-DE"/>
        </w:rPr>
      </w:pPr>
      <w:r w:rsidRPr="006558F6">
        <w:rPr>
          <w:rFonts w:ascii="Calibri,Bold" w:eastAsia="Times New Roman" w:hAnsi="Calibri,Bold" w:cs="Times New Roman"/>
          <w:b/>
          <w:lang w:eastAsia="de-DE"/>
        </w:rPr>
        <w:t xml:space="preserve">Wir wollen aufeinander achten, füreinander da sein, miteinander und voneinander lernen. </w:t>
      </w:r>
    </w:p>
    <w:p w:rsidR="00E32312" w:rsidRPr="006558F6" w:rsidRDefault="00E32312" w:rsidP="006558F6">
      <w:pPr>
        <w:spacing w:before="100" w:beforeAutospacing="1" w:after="100" w:afterAutospacing="1"/>
        <w:rPr>
          <w:rFonts w:ascii="Times New Roman" w:eastAsia="Times New Roman" w:hAnsi="Times New Roman" w:cs="Times New Roman"/>
          <w:lang w:eastAsia="de-DE"/>
        </w:rPr>
      </w:pPr>
    </w:p>
    <w:p w:rsidR="006558F6" w:rsidRPr="006558F6" w:rsidRDefault="006558F6" w:rsidP="00866023">
      <w:pPr>
        <w:spacing w:before="100" w:beforeAutospacing="1" w:after="100" w:afterAutospacing="1"/>
        <w:jc w:val="both"/>
        <w:rPr>
          <w:rFonts w:ascii="Times New Roman" w:eastAsia="Times New Roman" w:hAnsi="Times New Roman" w:cs="Times New Roman"/>
          <w:lang w:eastAsia="de-DE"/>
        </w:rPr>
      </w:pPr>
      <w:r w:rsidRPr="006558F6">
        <w:rPr>
          <w:rFonts w:ascii="Calibri" w:eastAsia="Times New Roman" w:hAnsi="Calibri" w:cs="Calibri"/>
          <w:sz w:val="22"/>
          <w:szCs w:val="22"/>
          <w:lang w:eastAsia="de-DE"/>
        </w:rPr>
        <w:t xml:space="preserve">Gemäß unserem Leitbild wollen wir den veränderten gesellschaftlichen Strukturen und der daraus resultierenden veränderten Kindheit mit der Arbeit an unserer Schule gerecht werden. Wir verfolgen die Ziele einer inklusiven Pädagogik, nach denen alle Sorsumer Kinder mit ihrer jeweiligen Individualität im Lebensraum Schule miteinander und voneinander lernen. </w:t>
      </w:r>
    </w:p>
    <w:p w:rsidR="006558F6" w:rsidRDefault="006558F6" w:rsidP="00866023">
      <w:pPr>
        <w:spacing w:before="100" w:beforeAutospacing="1" w:after="100" w:afterAutospacing="1"/>
        <w:jc w:val="both"/>
        <w:rPr>
          <w:rFonts w:ascii="Calibri" w:eastAsia="Times New Roman" w:hAnsi="Calibri" w:cs="Calibri"/>
          <w:sz w:val="22"/>
          <w:szCs w:val="22"/>
          <w:lang w:eastAsia="de-DE"/>
        </w:rPr>
      </w:pPr>
      <w:r w:rsidRPr="006558F6">
        <w:rPr>
          <w:rFonts w:ascii="Calibri" w:eastAsia="Times New Roman" w:hAnsi="Calibri" w:cs="Calibri"/>
          <w:sz w:val="22"/>
          <w:szCs w:val="22"/>
          <w:lang w:eastAsia="de-DE"/>
        </w:rPr>
        <w:t xml:space="preserve">Wir sehen in der Vielfalt der Kinder eine Bereicherung und empfinden das gemeinsame Lernen als einen Gewinn für alle. Wir legen in unserer Schule Wert auf einen selbstverständlichen Umgang miteinander, der getragen ist von Toleranz, Akzeptanz und Offenheit. </w:t>
      </w:r>
    </w:p>
    <w:p w:rsidR="00E25BA5" w:rsidRDefault="00866023" w:rsidP="00E25BA5">
      <w:pPr>
        <w:spacing w:before="100" w:beforeAutospacing="1" w:after="100" w:afterAutospacing="1"/>
        <w:jc w:val="both"/>
        <w:rPr>
          <w:rFonts w:ascii="Times New Roman" w:eastAsia="Times New Roman" w:hAnsi="Times New Roman" w:cs="Times New Roman"/>
          <w:lang w:eastAsia="de-DE"/>
        </w:rPr>
      </w:pPr>
      <w:r>
        <w:rPr>
          <w:rFonts w:ascii="Calibri" w:eastAsia="Times New Roman" w:hAnsi="Calibri" w:cs="Calibri"/>
          <w:sz w:val="22"/>
          <w:szCs w:val="22"/>
          <w:lang w:eastAsia="de-DE"/>
        </w:rPr>
        <w:t>Wir sind davon überzeugt, dass das Lernen in jahrgangsgemischten Klassen einen geeigneten Rahmen für Vielfalt und Individualität bietet,</w:t>
      </w:r>
      <w:r w:rsidR="00784922">
        <w:rPr>
          <w:rFonts w:ascii="Calibri" w:eastAsia="Times New Roman" w:hAnsi="Calibri" w:cs="Calibri"/>
          <w:sz w:val="22"/>
          <w:szCs w:val="22"/>
          <w:lang w:eastAsia="de-DE"/>
        </w:rPr>
        <w:t xml:space="preserve"> der es </w:t>
      </w:r>
      <w:r w:rsidR="00D75804">
        <w:rPr>
          <w:rFonts w:ascii="Calibri" w:eastAsia="Times New Roman" w:hAnsi="Calibri" w:cs="Calibri"/>
          <w:sz w:val="22"/>
          <w:szCs w:val="22"/>
          <w:lang w:eastAsia="de-DE"/>
        </w:rPr>
        <w:t xml:space="preserve">jedem Kind </w:t>
      </w:r>
      <w:r w:rsidR="00784922">
        <w:rPr>
          <w:rFonts w:ascii="Calibri" w:eastAsia="Times New Roman" w:hAnsi="Calibri" w:cs="Calibri"/>
          <w:sz w:val="22"/>
          <w:szCs w:val="22"/>
          <w:lang w:eastAsia="de-DE"/>
        </w:rPr>
        <w:t>ermöglicht, eigene Lernwege zu beschreiten.</w:t>
      </w:r>
      <w:r>
        <w:rPr>
          <w:rFonts w:ascii="Calibri" w:eastAsia="Times New Roman" w:hAnsi="Calibri" w:cs="Calibri"/>
          <w:sz w:val="22"/>
          <w:szCs w:val="22"/>
          <w:lang w:eastAsia="de-DE"/>
        </w:rPr>
        <w:t xml:space="preserve"> </w:t>
      </w:r>
    </w:p>
    <w:p w:rsidR="00223D1C" w:rsidRPr="00327467" w:rsidRDefault="00223D1C" w:rsidP="00E25BA5">
      <w:pPr>
        <w:spacing w:before="100" w:beforeAutospacing="1" w:after="100" w:afterAutospacing="1"/>
        <w:jc w:val="both"/>
        <w:rPr>
          <w:rFonts w:ascii="Times New Roman" w:eastAsia="Times New Roman" w:hAnsi="Times New Roman" w:cs="Times New Roman"/>
          <w:b/>
          <w:lang w:eastAsia="de-DE"/>
        </w:rPr>
      </w:pPr>
      <w:r w:rsidRPr="00327467">
        <w:rPr>
          <w:rFonts w:ascii="Calibri" w:eastAsia="Times New Roman" w:hAnsi="Calibri" w:cs="Calibri"/>
          <w:b/>
          <w:sz w:val="32"/>
          <w:szCs w:val="32"/>
          <w:lang w:eastAsia="de-DE"/>
        </w:rPr>
        <w:lastRenderedPageBreak/>
        <w:t xml:space="preserve">Inhalt </w:t>
      </w:r>
      <w:r w:rsidR="00E03D75" w:rsidRPr="00327467">
        <w:rPr>
          <w:rFonts w:ascii="Calibri" w:eastAsia="Times New Roman" w:hAnsi="Calibri" w:cs="Calibri"/>
          <w:b/>
          <w:sz w:val="32"/>
          <w:szCs w:val="32"/>
          <w:lang w:eastAsia="de-DE"/>
        </w:rPr>
        <w:t xml:space="preserve">: </w:t>
      </w:r>
    </w:p>
    <w:p w:rsidR="00C202AB" w:rsidRDefault="00E25BA5" w:rsidP="00223D1C">
      <w:pPr>
        <w:spacing w:before="100" w:beforeAutospacing="1" w:after="100" w:afterAutospacing="1"/>
        <w:rPr>
          <w:rFonts w:ascii="Calibri" w:eastAsia="Times New Roman" w:hAnsi="Calibri" w:cs="Calibri"/>
          <w:lang w:eastAsia="de-DE"/>
        </w:rPr>
      </w:pPr>
      <w:r>
        <w:rPr>
          <w:rFonts w:ascii="Calibri" w:eastAsia="Times New Roman" w:hAnsi="Calibri" w:cs="Calibri"/>
          <w:lang w:eastAsia="de-DE"/>
        </w:rPr>
        <w:t xml:space="preserve">Leitsätze </w:t>
      </w:r>
      <w:r w:rsidR="00223D1C" w:rsidRPr="00223D1C">
        <w:rPr>
          <w:rFonts w:ascii="Calibri" w:eastAsia="Times New Roman" w:hAnsi="Calibri" w:cs="Calibri"/>
          <w:lang w:eastAsia="de-DE"/>
        </w:rPr>
        <w:t xml:space="preserve">der Schulentwicklung </w:t>
      </w:r>
      <w:r>
        <w:rPr>
          <w:rFonts w:ascii="Calibri" w:eastAsia="Times New Roman" w:hAnsi="Calibri" w:cs="Calibri"/>
          <w:lang w:eastAsia="de-DE"/>
        </w:rPr>
        <w:t xml:space="preserve">                                                                                                         </w:t>
      </w:r>
      <w:r w:rsidR="00223D1C" w:rsidRPr="00223D1C">
        <w:rPr>
          <w:rFonts w:ascii="Calibri" w:eastAsia="Times New Roman" w:hAnsi="Calibri" w:cs="Calibri"/>
          <w:lang w:eastAsia="de-DE"/>
        </w:rPr>
        <w:t xml:space="preserve">1 </w:t>
      </w:r>
    </w:p>
    <w:p w:rsidR="00C202AB" w:rsidRDefault="00223D1C" w:rsidP="00223D1C">
      <w:pPr>
        <w:spacing w:before="100" w:beforeAutospacing="1" w:after="100" w:afterAutospacing="1"/>
        <w:rPr>
          <w:rFonts w:ascii="Calibri" w:eastAsia="Times New Roman" w:hAnsi="Calibri" w:cs="Calibri"/>
          <w:lang w:eastAsia="de-DE"/>
        </w:rPr>
      </w:pPr>
      <w:r w:rsidRPr="00223D1C">
        <w:rPr>
          <w:rFonts w:ascii="Calibri" w:eastAsia="Times New Roman" w:hAnsi="Calibri" w:cs="Calibri"/>
          <w:lang w:eastAsia="de-DE"/>
        </w:rPr>
        <w:t>Inhalt</w:t>
      </w:r>
      <w:r w:rsidR="00E25BA5">
        <w:rPr>
          <w:rFonts w:ascii="Calibri" w:eastAsia="Times New Roman" w:hAnsi="Calibri" w:cs="Calibri"/>
          <w:lang w:eastAsia="de-DE"/>
        </w:rPr>
        <w:t xml:space="preserve">                                                                                                                                                      </w:t>
      </w:r>
      <w:r w:rsidRPr="00223D1C">
        <w:rPr>
          <w:rFonts w:ascii="Calibri" w:eastAsia="Times New Roman" w:hAnsi="Calibri" w:cs="Calibri"/>
          <w:lang w:eastAsia="de-DE"/>
        </w:rPr>
        <w:t xml:space="preserve"> 2 </w:t>
      </w:r>
    </w:p>
    <w:p w:rsidR="00C202AB" w:rsidRDefault="00223D1C" w:rsidP="00223D1C">
      <w:pPr>
        <w:spacing w:before="100" w:beforeAutospacing="1" w:after="100" w:afterAutospacing="1"/>
        <w:rPr>
          <w:rFonts w:ascii="Calibri" w:eastAsia="Times New Roman" w:hAnsi="Calibri" w:cs="Calibri"/>
          <w:lang w:eastAsia="de-DE"/>
        </w:rPr>
      </w:pPr>
      <w:r w:rsidRPr="00223D1C">
        <w:rPr>
          <w:rFonts w:ascii="Calibri" w:eastAsia="Times New Roman" w:hAnsi="Calibri" w:cs="Calibri"/>
          <w:lang w:eastAsia="de-DE"/>
        </w:rPr>
        <w:t xml:space="preserve">Rechtliche Grundlagen </w:t>
      </w:r>
      <w:r w:rsidR="00E25BA5">
        <w:rPr>
          <w:rFonts w:ascii="Calibri" w:eastAsia="Times New Roman" w:hAnsi="Calibri" w:cs="Calibri"/>
          <w:lang w:eastAsia="de-DE"/>
        </w:rPr>
        <w:t xml:space="preserve">                                                                                                                       </w:t>
      </w:r>
      <w:r w:rsidRPr="00223D1C">
        <w:rPr>
          <w:rFonts w:ascii="Calibri" w:eastAsia="Times New Roman" w:hAnsi="Calibri" w:cs="Calibri"/>
          <w:lang w:eastAsia="de-DE"/>
        </w:rPr>
        <w:t xml:space="preserve">3 </w:t>
      </w:r>
    </w:p>
    <w:p w:rsidR="00E25BA5" w:rsidRDefault="00223D1C" w:rsidP="00223D1C">
      <w:pPr>
        <w:spacing w:before="100" w:beforeAutospacing="1" w:after="100" w:afterAutospacing="1"/>
        <w:rPr>
          <w:rFonts w:ascii="Calibri" w:eastAsia="Times New Roman" w:hAnsi="Calibri" w:cs="Calibri"/>
          <w:lang w:eastAsia="de-DE"/>
        </w:rPr>
      </w:pPr>
      <w:r w:rsidRPr="00223D1C">
        <w:rPr>
          <w:rFonts w:ascii="Calibri" w:eastAsia="Times New Roman" w:hAnsi="Calibri" w:cs="Calibri"/>
          <w:lang w:eastAsia="de-DE"/>
        </w:rPr>
        <w:t>Zehn Gründe für die Jahrgangsgemischte Eingangsstufe</w:t>
      </w:r>
      <w:r w:rsidR="00E25BA5">
        <w:rPr>
          <w:rFonts w:ascii="Calibri" w:eastAsia="Times New Roman" w:hAnsi="Calibri" w:cs="Calibri"/>
          <w:lang w:eastAsia="de-DE"/>
        </w:rPr>
        <w:t xml:space="preserve">                                                             4</w:t>
      </w:r>
      <w:r w:rsidRPr="00223D1C">
        <w:rPr>
          <w:rFonts w:ascii="Calibri" w:eastAsia="Times New Roman" w:hAnsi="Calibri" w:cs="Calibri"/>
          <w:lang w:eastAsia="de-DE"/>
        </w:rPr>
        <w:t xml:space="preserve"> </w:t>
      </w:r>
    </w:p>
    <w:p w:rsidR="00C202AB" w:rsidRDefault="00E25BA5" w:rsidP="00223D1C">
      <w:pPr>
        <w:spacing w:before="100" w:beforeAutospacing="1" w:after="100" w:afterAutospacing="1"/>
        <w:rPr>
          <w:rFonts w:ascii="Calibri" w:eastAsia="Times New Roman" w:hAnsi="Calibri" w:cs="Calibri"/>
          <w:lang w:eastAsia="de-DE"/>
        </w:rPr>
      </w:pPr>
      <w:r>
        <w:rPr>
          <w:rFonts w:ascii="Calibri" w:eastAsia="Times New Roman" w:hAnsi="Calibri" w:cs="Calibri"/>
          <w:lang w:eastAsia="de-DE"/>
        </w:rPr>
        <w:t xml:space="preserve">Gründe für die Jahrgangsmischung auch in den Klassen 3 und 4                                                5                                                            </w:t>
      </w:r>
    </w:p>
    <w:p w:rsidR="00C202AB" w:rsidRDefault="00223D1C" w:rsidP="00223D1C">
      <w:pPr>
        <w:spacing w:before="100" w:beforeAutospacing="1" w:after="100" w:afterAutospacing="1"/>
        <w:rPr>
          <w:rFonts w:ascii="Calibri" w:eastAsia="Times New Roman" w:hAnsi="Calibri" w:cs="Calibri"/>
          <w:lang w:eastAsia="de-DE"/>
        </w:rPr>
      </w:pPr>
      <w:r w:rsidRPr="00223D1C">
        <w:rPr>
          <w:rFonts w:ascii="Calibri" w:eastAsia="Times New Roman" w:hAnsi="Calibri" w:cs="Calibri"/>
          <w:lang w:eastAsia="de-DE"/>
        </w:rPr>
        <w:t>Die Arbeit i</w:t>
      </w:r>
      <w:r w:rsidR="002C1874">
        <w:rPr>
          <w:rFonts w:ascii="Calibri" w:eastAsia="Times New Roman" w:hAnsi="Calibri" w:cs="Calibri"/>
          <w:lang w:eastAsia="de-DE"/>
        </w:rPr>
        <w:t>n jahrgangsgemischten Klassen</w:t>
      </w:r>
      <w:r w:rsidRPr="00223D1C">
        <w:rPr>
          <w:rFonts w:ascii="Calibri" w:eastAsia="Times New Roman" w:hAnsi="Calibri" w:cs="Calibri"/>
          <w:lang w:eastAsia="de-DE"/>
        </w:rPr>
        <w:t>: Grundlagen und Ziele</w:t>
      </w:r>
      <w:r w:rsidR="002C1874">
        <w:rPr>
          <w:rFonts w:ascii="Calibri" w:eastAsia="Times New Roman" w:hAnsi="Calibri" w:cs="Calibri"/>
          <w:lang w:eastAsia="de-DE"/>
        </w:rPr>
        <w:t xml:space="preserve">                   </w:t>
      </w:r>
      <w:r w:rsidRPr="00223D1C">
        <w:rPr>
          <w:rFonts w:ascii="Calibri" w:eastAsia="Times New Roman" w:hAnsi="Calibri" w:cs="Calibri"/>
          <w:lang w:eastAsia="de-DE"/>
        </w:rPr>
        <w:t xml:space="preserve"> </w:t>
      </w:r>
      <w:r w:rsidR="00327467">
        <w:rPr>
          <w:rFonts w:ascii="Calibri" w:eastAsia="Times New Roman" w:hAnsi="Calibri" w:cs="Calibri"/>
          <w:lang w:eastAsia="de-DE"/>
        </w:rPr>
        <w:t xml:space="preserve">                        </w:t>
      </w:r>
      <w:r w:rsidRPr="00223D1C">
        <w:rPr>
          <w:rFonts w:ascii="Calibri" w:eastAsia="Times New Roman" w:hAnsi="Calibri" w:cs="Calibri"/>
          <w:lang w:eastAsia="de-DE"/>
        </w:rPr>
        <w:t xml:space="preserve">6 </w:t>
      </w:r>
    </w:p>
    <w:p w:rsidR="00C202AB" w:rsidRDefault="00223D1C" w:rsidP="00223D1C">
      <w:pPr>
        <w:spacing w:before="100" w:beforeAutospacing="1" w:after="100" w:afterAutospacing="1"/>
        <w:rPr>
          <w:rFonts w:ascii="Calibri" w:eastAsia="Times New Roman" w:hAnsi="Calibri" w:cs="Calibri"/>
          <w:lang w:eastAsia="de-DE"/>
        </w:rPr>
      </w:pPr>
      <w:r w:rsidRPr="00223D1C">
        <w:rPr>
          <w:rFonts w:ascii="Calibri" w:eastAsia="Times New Roman" w:hAnsi="Calibri" w:cs="Calibri"/>
          <w:lang w:eastAsia="de-DE"/>
        </w:rPr>
        <w:t>Grundsätze für</w:t>
      </w:r>
      <w:r w:rsidR="00B4206D">
        <w:rPr>
          <w:rFonts w:ascii="Calibri" w:eastAsia="Times New Roman" w:hAnsi="Calibri" w:cs="Calibri"/>
          <w:lang w:eastAsia="de-DE"/>
        </w:rPr>
        <w:t xml:space="preserve"> die Arbeit in jahrgangsgemischten Klassen </w:t>
      </w:r>
      <w:r w:rsidRPr="00223D1C">
        <w:rPr>
          <w:rFonts w:ascii="Calibri" w:eastAsia="Times New Roman" w:hAnsi="Calibri" w:cs="Calibri"/>
          <w:lang w:eastAsia="de-DE"/>
        </w:rPr>
        <w:t xml:space="preserve"> </w:t>
      </w:r>
      <w:r w:rsidR="00327467">
        <w:rPr>
          <w:rFonts w:ascii="Calibri" w:eastAsia="Times New Roman" w:hAnsi="Calibri" w:cs="Calibri"/>
          <w:lang w:eastAsia="de-DE"/>
        </w:rPr>
        <w:t xml:space="preserve">                                            </w:t>
      </w:r>
      <w:r w:rsidR="00B4206D">
        <w:rPr>
          <w:rFonts w:ascii="Calibri" w:eastAsia="Times New Roman" w:hAnsi="Calibri" w:cs="Calibri"/>
          <w:lang w:eastAsia="de-DE"/>
        </w:rPr>
        <w:t xml:space="preserve">            </w:t>
      </w:r>
      <w:r w:rsidRPr="00223D1C">
        <w:rPr>
          <w:rFonts w:ascii="Calibri" w:eastAsia="Times New Roman" w:hAnsi="Calibri" w:cs="Calibri"/>
          <w:lang w:eastAsia="de-DE"/>
        </w:rPr>
        <w:t xml:space="preserve">7 </w:t>
      </w:r>
    </w:p>
    <w:p w:rsidR="00C202AB" w:rsidRDefault="00223D1C" w:rsidP="00223D1C">
      <w:pPr>
        <w:spacing w:before="100" w:beforeAutospacing="1" w:after="100" w:afterAutospacing="1"/>
        <w:rPr>
          <w:rFonts w:ascii="Calibri" w:eastAsia="Times New Roman" w:hAnsi="Calibri" w:cs="Calibri"/>
          <w:lang w:eastAsia="de-DE"/>
        </w:rPr>
      </w:pPr>
      <w:r w:rsidRPr="00223D1C">
        <w:rPr>
          <w:rFonts w:ascii="Calibri" w:eastAsia="Times New Roman" w:hAnsi="Calibri" w:cs="Calibri"/>
          <w:lang w:eastAsia="de-DE"/>
        </w:rPr>
        <w:t xml:space="preserve">Bausteine als Stützsysteme in heterogenen Lerngruppen </w:t>
      </w:r>
      <w:r w:rsidR="00327467">
        <w:rPr>
          <w:rFonts w:ascii="Calibri" w:eastAsia="Times New Roman" w:hAnsi="Calibri" w:cs="Calibri"/>
          <w:lang w:eastAsia="de-DE"/>
        </w:rPr>
        <w:t xml:space="preserve">                                                           </w:t>
      </w:r>
      <w:r w:rsidRPr="00223D1C">
        <w:rPr>
          <w:rFonts w:ascii="Calibri" w:eastAsia="Times New Roman" w:hAnsi="Calibri" w:cs="Calibri"/>
          <w:lang w:eastAsia="de-DE"/>
        </w:rPr>
        <w:t xml:space="preserve">8 </w:t>
      </w:r>
    </w:p>
    <w:p w:rsidR="00327467" w:rsidRDefault="00223D1C" w:rsidP="00223D1C">
      <w:pPr>
        <w:spacing w:before="100" w:beforeAutospacing="1" w:after="100" w:afterAutospacing="1"/>
        <w:rPr>
          <w:rFonts w:ascii="Calibri" w:eastAsia="Times New Roman" w:hAnsi="Calibri" w:cs="Calibri"/>
          <w:lang w:eastAsia="de-DE"/>
        </w:rPr>
      </w:pPr>
      <w:r w:rsidRPr="00223D1C">
        <w:rPr>
          <w:rFonts w:ascii="Calibri" w:eastAsia="Times New Roman" w:hAnsi="Calibri" w:cs="Calibri"/>
          <w:lang w:eastAsia="de-DE"/>
        </w:rPr>
        <w:t>Baustein Lern- und Lehrformen</w:t>
      </w:r>
      <w:r w:rsidR="00327467">
        <w:rPr>
          <w:rFonts w:ascii="Calibri" w:eastAsia="Times New Roman" w:hAnsi="Calibri" w:cs="Calibri"/>
          <w:lang w:eastAsia="de-DE"/>
        </w:rPr>
        <w:t xml:space="preserve">                                                                                                         8</w:t>
      </w:r>
    </w:p>
    <w:p w:rsidR="00C1058C" w:rsidRDefault="00327467" w:rsidP="00223D1C">
      <w:pPr>
        <w:spacing w:before="100" w:beforeAutospacing="1" w:after="100" w:afterAutospacing="1"/>
        <w:rPr>
          <w:rFonts w:ascii="Calibri" w:eastAsia="Times New Roman" w:hAnsi="Calibri" w:cs="Calibri"/>
          <w:lang w:eastAsia="de-DE"/>
        </w:rPr>
      </w:pPr>
      <w:r>
        <w:rPr>
          <w:rFonts w:ascii="Calibri" w:eastAsia="Times New Roman" w:hAnsi="Calibri" w:cs="Calibri"/>
          <w:lang w:eastAsia="de-DE"/>
        </w:rPr>
        <w:t>Grundformen des Unterrichts</w:t>
      </w:r>
      <w:r w:rsidR="00223D1C" w:rsidRPr="00223D1C">
        <w:rPr>
          <w:rFonts w:ascii="Calibri" w:eastAsia="Times New Roman" w:hAnsi="Calibri" w:cs="Calibri"/>
          <w:lang w:eastAsia="de-DE"/>
        </w:rPr>
        <w:t xml:space="preserve"> </w:t>
      </w:r>
      <w:r w:rsidR="00C1058C">
        <w:rPr>
          <w:rFonts w:ascii="Calibri" w:eastAsia="Times New Roman" w:hAnsi="Calibri" w:cs="Calibri"/>
          <w:lang w:eastAsia="de-DE"/>
        </w:rPr>
        <w:t xml:space="preserve">                                                                                                           9</w:t>
      </w:r>
    </w:p>
    <w:p w:rsidR="00223D1C" w:rsidRPr="00223D1C" w:rsidRDefault="00327467" w:rsidP="00223D1C">
      <w:pPr>
        <w:spacing w:before="100" w:beforeAutospacing="1" w:after="100" w:afterAutospacing="1"/>
        <w:rPr>
          <w:rFonts w:ascii="Times New Roman" w:eastAsia="Times New Roman" w:hAnsi="Times New Roman" w:cs="Times New Roman"/>
          <w:lang w:eastAsia="de-DE"/>
        </w:rPr>
      </w:pPr>
      <w:r>
        <w:rPr>
          <w:rFonts w:ascii="Calibri" w:eastAsia="Times New Roman" w:hAnsi="Calibri" w:cs="Calibri"/>
          <w:lang w:eastAsia="de-DE"/>
        </w:rPr>
        <w:t xml:space="preserve"> </w:t>
      </w:r>
      <w:r w:rsidR="00C1058C">
        <w:rPr>
          <w:rFonts w:ascii="Calibri" w:eastAsia="Times New Roman" w:hAnsi="Calibri" w:cs="Calibri"/>
          <w:lang w:eastAsia="de-DE"/>
        </w:rPr>
        <w:t xml:space="preserve">Anpassung der Arbeitspläne                                                                              </w:t>
      </w:r>
      <w:r w:rsidR="009903B9">
        <w:rPr>
          <w:rFonts w:ascii="Calibri" w:eastAsia="Times New Roman" w:hAnsi="Calibri" w:cs="Calibri"/>
          <w:lang w:eastAsia="de-DE"/>
        </w:rPr>
        <w:t xml:space="preserve">                                9</w:t>
      </w:r>
      <w:r>
        <w:rPr>
          <w:rFonts w:ascii="Calibri" w:eastAsia="Times New Roman" w:hAnsi="Calibri" w:cs="Calibri"/>
          <w:lang w:eastAsia="de-DE"/>
        </w:rPr>
        <w:t xml:space="preserve">                                                                                                          </w:t>
      </w:r>
      <w:r w:rsidR="00223D1C" w:rsidRPr="00223D1C">
        <w:rPr>
          <w:rFonts w:ascii="Calibri" w:eastAsia="Times New Roman" w:hAnsi="Calibri" w:cs="Calibri"/>
          <w:lang w:eastAsia="de-DE"/>
        </w:rPr>
        <w:t xml:space="preserve"> </w:t>
      </w:r>
    </w:p>
    <w:p w:rsidR="00C202AB" w:rsidRDefault="00C1058C" w:rsidP="00223D1C">
      <w:pPr>
        <w:spacing w:before="100" w:beforeAutospacing="1" w:after="100" w:afterAutospacing="1"/>
        <w:rPr>
          <w:rFonts w:ascii="Calibri" w:eastAsia="Times New Roman" w:hAnsi="Calibri" w:cs="Calibri"/>
          <w:lang w:eastAsia="de-DE"/>
        </w:rPr>
      </w:pPr>
      <w:r>
        <w:rPr>
          <w:rFonts w:ascii="Calibri" w:eastAsia="Times New Roman" w:hAnsi="Calibri" w:cs="Calibri"/>
          <w:lang w:eastAsia="de-DE"/>
        </w:rPr>
        <w:t xml:space="preserve">Hausaufgaben/Lernzeit                                                                                                                     10 </w:t>
      </w:r>
    </w:p>
    <w:p w:rsidR="00C202AB" w:rsidRDefault="00C1058C" w:rsidP="00223D1C">
      <w:pPr>
        <w:spacing w:before="100" w:beforeAutospacing="1" w:after="100" w:afterAutospacing="1"/>
        <w:rPr>
          <w:rFonts w:ascii="Calibri" w:eastAsia="Times New Roman" w:hAnsi="Calibri" w:cs="Calibri"/>
          <w:lang w:eastAsia="de-DE"/>
        </w:rPr>
      </w:pPr>
      <w:r>
        <w:rPr>
          <w:rFonts w:ascii="Calibri" w:eastAsia="Times New Roman" w:hAnsi="Calibri" w:cs="Calibri"/>
          <w:lang w:eastAsia="de-DE"/>
        </w:rPr>
        <w:t xml:space="preserve">Baustein Rhythmisierung                                                                                               </w:t>
      </w:r>
      <w:r w:rsidR="009903B9">
        <w:rPr>
          <w:rFonts w:ascii="Calibri" w:eastAsia="Times New Roman" w:hAnsi="Calibri" w:cs="Calibri"/>
          <w:lang w:eastAsia="de-DE"/>
        </w:rPr>
        <w:t xml:space="preserve">                   11</w:t>
      </w:r>
      <w:r w:rsidR="00223D1C" w:rsidRPr="00223D1C">
        <w:rPr>
          <w:rFonts w:ascii="Calibri" w:eastAsia="Times New Roman" w:hAnsi="Calibri" w:cs="Calibri"/>
          <w:lang w:eastAsia="de-DE"/>
        </w:rPr>
        <w:t xml:space="preserve"> </w:t>
      </w:r>
    </w:p>
    <w:p w:rsidR="00C202AB" w:rsidRDefault="00223D1C" w:rsidP="00223D1C">
      <w:pPr>
        <w:spacing w:before="100" w:beforeAutospacing="1" w:after="100" w:afterAutospacing="1"/>
        <w:rPr>
          <w:rFonts w:ascii="Calibri" w:eastAsia="Times New Roman" w:hAnsi="Calibri" w:cs="Calibri"/>
          <w:lang w:eastAsia="de-DE"/>
        </w:rPr>
      </w:pPr>
      <w:r w:rsidRPr="00223D1C">
        <w:rPr>
          <w:rFonts w:ascii="Calibri" w:eastAsia="Times New Roman" w:hAnsi="Calibri" w:cs="Calibri"/>
          <w:lang w:eastAsia="de-DE"/>
        </w:rPr>
        <w:t>Äußere Rhy</w:t>
      </w:r>
      <w:r w:rsidR="00C1058C">
        <w:rPr>
          <w:rFonts w:ascii="Calibri" w:eastAsia="Times New Roman" w:hAnsi="Calibri" w:cs="Calibri"/>
          <w:lang w:eastAsia="de-DE"/>
        </w:rPr>
        <w:t xml:space="preserve">thmisierung: Die Stundentafel                                                      </w:t>
      </w:r>
      <w:r w:rsidR="009903B9">
        <w:rPr>
          <w:rFonts w:ascii="Calibri" w:eastAsia="Times New Roman" w:hAnsi="Calibri" w:cs="Calibri"/>
          <w:lang w:eastAsia="de-DE"/>
        </w:rPr>
        <w:t xml:space="preserve">                              12</w:t>
      </w:r>
      <w:r w:rsidRPr="00223D1C">
        <w:rPr>
          <w:rFonts w:ascii="Calibri" w:eastAsia="Times New Roman" w:hAnsi="Calibri" w:cs="Calibri"/>
          <w:lang w:eastAsia="de-DE"/>
        </w:rPr>
        <w:t xml:space="preserve"> </w:t>
      </w:r>
    </w:p>
    <w:p w:rsidR="00C202AB" w:rsidRDefault="00223D1C" w:rsidP="00223D1C">
      <w:pPr>
        <w:spacing w:before="100" w:beforeAutospacing="1" w:after="100" w:afterAutospacing="1"/>
        <w:rPr>
          <w:rFonts w:ascii="Calibri" w:eastAsia="Times New Roman" w:hAnsi="Calibri" w:cs="Calibri"/>
          <w:lang w:eastAsia="de-DE"/>
        </w:rPr>
      </w:pPr>
      <w:r w:rsidRPr="00223D1C">
        <w:rPr>
          <w:rFonts w:ascii="Calibri" w:eastAsia="Times New Roman" w:hAnsi="Calibri" w:cs="Calibri"/>
          <w:lang w:eastAsia="de-DE"/>
        </w:rPr>
        <w:t>Äußere Rhythmisierung: Das Zeitstruktur</w:t>
      </w:r>
      <w:r w:rsidR="00C1058C">
        <w:rPr>
          <w:rFonts w:ascii="Calibri" w:eastAsia="Times New Roman" w:hAnsi="Calibri" w:cs="Calibri"/>
          <w:lang w:eastAsia="de-DE"/>
        </w:rPr>
        <w:t xml:space="preserve">ierungsmodell                              </w:t>
      </w:r>
      <w:r w:rsidR="009903B9">
        <w:rPr>
          <w:rFonts w:ascii="Calibri" w:eastAsia="Times New Roman" w:hAnsi="Calibri" w:cs="Calibri"/>
          <w:lang w:eastAsia="de-DE"/>
        </w:rPr>
        <w:t xml:space="preserve">                              13</w:t>
      </w:r>
      <w:r w:rsidRPr="00223D1C">
        <w:rPr>
          <w:rFonts w:ascii="Calibri" w:eastAsia="Times New Roman" w:hAnsi="Calibri" w:cs="Calibri"/>
          <w:lang w:eastAsia="de-DE"/>
        </w:rPr>
        <w:t xml:space="preserve"> </w:t>
      </w:r>
    </w:p>
    <w:p w:rsidR="00C202AB" w:rsidRDefault="00C1058C" w:rsidP="00223D1C">
      <w:pPr>
        <w:spacing w:before="100" w:beforeAutospacing="1" w:after="100" w:afterAutospacing="1"/>
        <w:rPr>
          <w:rFonts w:ascii="Calibri" w:eastAsia="Times New Roman" w:hAnsi="Calibri" w:cs="Calibri"/>
          <w:lang w:eastAsia="de-DE"/>
        </w:rPr>
      </w:pPr>
      <w:r>
        <w:rPr>
          <w:rFonts w:ascii="Calibri" w:eastAsia="Times New Roman" w:hAnsi="Calibri" w:cs="Calibri"/>
          <w:lang w:eastAsia="de-DE"/>
        </w:rPr>
        <w:t xml:space="preserve">Innere Rhythmisierung                                                                                        </w:t>
      </w:r>
      <w:r w:rsidR="009903B9">
        <w:rPr>
          <w:rFonts w:ascii="Calibri" w:eastAsia="Times New Roman" w:hAnsi="Calibri" w:cs="Calibri"/>
          <w:lang w:eastAsia="de-DE"/>
        </w:rPr>
        <w:t xml:space="preserve">                              14</w:t>
      </w:r>
    </w:p>
    <w:p w:rsidR="00C202AB" w:rsidRDefault="00C202AB" w:rsidP="00223D1C">
      <w:pPr>
        <w:spacing w:before="100" w:beforeAutospacing="1" w:after="100" w:afterAutospacing="1"/>
        <w:rPr>
          <w:rFonts w:ascii="Calibri" w:eastAsia="Times New Roman" w:hAnsi="Calibri" w:cs="Calibri"/>
          <w:lang w:eastAsia="de-DE"/>
        </w:rPr>
      </w:pPr>
      <w:r>
        <w:rPr>
          <w:rFonts w:ascii="Calibri" w:eastAsia="Times New Roman" w:hAnsi="Calibri" w:cs="Calibri"/>
          <w:lang w:eastAsia="de-DE"/>
        </w:rPr>
        <w:t>I</w:t>
      </w:r>
      <w:r w:rsidR="00223D1C" w:rsidRPr="00223D1C">
        <w:rPr>
          <w:rFonts w:ascii="Calibri" w:eastAsia="Times New Roman" w:hAnsi="Calibri" w:cs="Calibri"/>
          <w:lang w:eastAsia="de-DE"/>
        </w:rPr>
        <w:t xml:space="preserve">ndividuelle Rhythmisierung: Baustein Lernbegleitung </w:t>
      </w:r>
      <w:r w:rsidR="00C1058C">
        <w:rPr>
          <w:rFonts w:ascii="Calibri" w:eastAsia="Times New Roman" w:hAnsi="Calibri" w:cs="Calibri"/>
          <w:lang w:eastAsia="de-DE"/>
        </w:rPr>
        <w:t xml:space="preserve">                                                              </w:t>
      </w:r>
      <w:r w:rsidR="009903B9">
        <w:rPr>
          <w:rFonts w:ascii="Calibri" w:eastAsia="Times New Roman" w:hAnsi="Calibri" w:cs="Calibri"/>
          <w:lang w:eastAsia="de-DE"/>
        </w:rPr>
        <w:t>14</w:t>
      </w:r>
      <w:r w:rsidR="00223D1C" w:rsidRPr="00223D1C">
        <w:rPr>
          <w:rFonts w:ascii="Calibri" w:eastAsia="Times New Roman" w:hAnsi="Calibri" w:cs="Calibri"/>
          <w:lang w:eastAsia="de-DE"/>
        </w:rPr>
        <w:t xml:space="preserve"> </w:t>
      </w:r>
    </w:p>
    <w:p w:rsidR="00893F65" w:rsidRDefault="00223D1C" w:rsidP="00223D1C">
      <w:pPr>
        <w:spacing w:before="100" w:beforeAutospacing="1" w:after="100" w:afterAutospacing="1"/>
        <w:rPr>
          <w:rFonts w:ascii="Calibri" w:eastAsia="Times New Roman" w:hAnsi="Calibri" w:cs="Calibri"/>
          <w:lang w:eastAsia="de-DE"/>
        </w:rPr>
      </w:pPr>
      <w:r w:rsidRPr="00223D1C">
        <w:rPr>
          <w:rFonts w:ascii="Calibri" w:eastAsia="Times New Roman" w:hAnsi="Calibri" w:cs="Calibri"/>
          <w:lang w:eastAsia="de-DE"/>
        </w:rPr>
        <w:t>Leistungsbewertung</w:t>
      </w:r>
      <w:r w:rsidR="00C1058C">
        <w:rPr>
          <w:rFonts w:ascii="Calibri" w:eastAsia="Times New Roman" w:hAnsi="Calibri" w:cs="Calibri"/>
          <w:lang w:eastAsia="de-DE"/>
        </w:rPr>
        <w:t>/Zensuren und Zeugnisse</w:t>
      </w:r>
      <w:r w:rsidR="00893F65">
        <w:rPr>
          <w:rFonts w:ascii="Calibri" w:eastAsia="Times New Roman" w:hAnsi="Calibri" w:cs="Calibri"/>
          <w:lang w:eastAsia="de-DE"/>
        </w:rPr>
        <w:t xml:space="preserve">                                                </w:t>
      </w:r>
      <w:r w:rsidR="009903B9">
        <w:rPr>
          <w:rFonts w:ascii="Calibri" w:eastAsia="Times New Roman" w:hAnsi="Calibri" w:cs="Calibri"/>
          <w:lang w:eastAsia="de-DE"/>
        </w:rPr>
        <w:t xml:space="preserve">                              15</w:t>
      </w:r>
    </w:p>
    <w:p w:rsidR="00C202AB" w:rsidRDefault="00893F65" w:rsidP="00223D1C">
      <w:pPr>
        <w:spacing w:before="100" w:beforeAutospacing="1" w:after="100" w:afterAutospacing="1"/>
        <w:rPr>
          <w:rFonts w:ascii="Calibri" w:eastAsia="Times New Roman" w:hAnsi="Calibri" w:cs="Calibri"/>
          <w:lang w:eastAsia="de-DE"/>
        </w:rPr>
      </w:pPr>
      <w:r>
        <w:rPr>
          <w:rFonts w:ascii="Calibri" w:eastAsia="Times New Roman" w:hAnsi="Calibri" w:cs="Calibri"/>
          <w:lang w:eastAsia="de-DE"/>
        </w:rPr>
        <w:t>Übergang zur weiterführenden Schule</w:t>
      </w:r>
      <w:r w:rsidR="00223D1C" w:rsidRPr="00223D1C">
        <w:rPr>
          <w:rFonts w:ascii="Calibri" w:eastAsia="Times New Roman" w:hAnsi="Calibri" w:cs="Calibri"/>
          <w:lang w:eastAsia="de-DE"/>
        </w:rPr>
        <w:t xml:space="preserve"> </w:t>
      </w:r>
      <w:r w:rsidR="00C1058C">
        <w:rPr>
          <w:rFonts w:ascii="Calibri" w:eastAsia="Times New Roman" w:hAnsi="Calibri" w:cs="Calibri"/>
          <w:lang w:eastAsia="de-DE"/>
        </w:rPr>
        <w:t xml:space="preserve">                                                                            </w:t>
      </w:r>
      <w:r>
        <w:rPr>
          <w:rFonts w:ascii="Calibri" w:eastAsia="Times New Roman" w:hAnsi="Calibri" w:cs="Calibri"/>
          <w:lang w:eastAsia="de-DE"/>
        </w:rPr>
        <w:t xml:space="preserve">              18</w:t>
      </w:r>
      <w:r w:rsidR="00223D1C" w:rsidRPr="00223D1C">
        <w:rPr>
          <w:rFonts w:ascii="Calibri" w:eastAsia="Times New Roman" w:hAnsi="Calibri" w:cs="Calibri"/>
          <w:lang w:eastAsia="de-DE"/>
        </w:rPr>
        <w:t xml:space="preserve"> </w:t>
      </w:r>
    </w:p>
    <w:p w:rsidR="00C1058C" w:rsidRDefault="00223D1C" w:rsidP="00223D1C">
      <w:pPr>
        <w:spacing w:before="100" w:beforeAutospacing="1" w:after="100" w:afterAutospacing="1"/>
        <w:rPr>
          <w:rFonts w:ascii="Calibri" w:eastAsia="Times New Roman" w:hAnsi="Calibri" w:cs="Calibri"/>
          <w:lang w:eastAsia="de-DE"/>
        </w:rPr>
      </w:pPr>
      <w:r w:rsidRPr="00223D1C">
        <w:rPr>
          <w:rFonts w:ascii="Calibri" w:eastAsia="Times New Roman" w:hAnsi="Calibri" w:cs="Calibri"/>
          <w:lang w:eastAsia="de-DE"/>
        </w:rPr>
        <w:t xml:space="preserve">Sonderpädagogische Unterstützung </w:t>
      </w:r>
      <w:r w:rsidR="00893F65">
        <w:rPr>
          <w:rFonts w:ascii="Calibri" w:eastAsia="Times New Roman" w:hAnsi="Calibri" w:cs="Calibri"/>
          <w:lang w:eastAsia="de-DE"/>
        </w:rPr>
        <w:t xml:space="preserve">                                                                </w:t>
      </w:r>
      <w:r w:rsidR="009903B9">
        <w:rPr>
          <w:rFonts w:ascii="Calibri" w:eastAsia="Times New Roman" w:hAnsi="Calibri" w:cs="Calibri"/>
          <w:lang w:eastAsia="de-DE"/>
        </w:rPr>
        <w:t xml:space="preserve">                              18</w:t>
      </w:r>
    </w:p>
    <w:p w:rsidR="00C202AB" w:rsidRDefault="00893F65" w:rsidP="00223D1C">
      <w:pPr>
        <w:spacing w:before="100" w:beforeAutospacing="1" w:after="100" w:afterAutospacing="1"/>
        <w:rPr>
          <w:rFonts w:ascii="Calibri" w:eastAsia="Times New Roman" w:hAnsi="Calibri" w:cs="Calibri"/>
          <w:lang w:eastAsia="de-DE"/>
        </w:rPr>
      </w:pPr>
      <w:r>
        <w:rPr>
          <w:rFonts w:ascii="Calibri" w:eastAsia="Times New Roman" w:hAnsi="Calibri" w:cs="Calibri"/>
          <w:lang w:eastAsia="de-DE"/>
        </w:rPr>
        <w:t xml:space="preserve">Baustein Lernumgebung                                                                                                       </w:t>
      </w:r>
      <w:r w:rsidR="009903B9">
        <w:rPr>
          <w:rFonts w:ascii="Calibri" w:eastAsia="Times New Roman" w:hAnsi="Calibri" w:cs="Calibri"/>
          <w:lang w:eastAsia="de-DE"/>
        </w:rPr>
        <w:t xml:space="preserve">            19</w:t>
      </w:r>
      <w:bookmarkStart w:id="0" w:name="_GoBack"/>
      <w:bookmarkEnd w:id="0"/>
      <w:r w:rsidR="00223D1C" w:rsidRPr="00223D1C">
        <w:rPr>
          <w:rFonts w:ascii="Calibri" w:eastAsia="Times New Roman" w:hAnsi="Calibri" w:cs="Calibri"/>
          <w:lang w:eastAsia="de-DE"/>
        </w:rPr>
        <w:t xml:space="preserve"> </w:t>
      </w:r>
    </w:p>
    <w:p w:rsidR="00C202AB" w:rsidRDefault="00893F65" w:rsidP="00223D1C">
      <w:pPr>
        <w:spacing w:before="100" w:beforeAutospacing="1" w:after="100" w:afterAutospacing="1"/>
        <w:rPr>
          <w:rFonts w:ascii="Calibri" w:eastAsia="Times New Roman" w:hAnsi="Calibri" w:cs="Calibri"/>
          <w:lang w:eastAsia="de-DE"/>
        </w:rPr>
      </w:pPr>
      <w:r>
        <w:rPr>
          <w:rFonts w:ascii="Calibri" w:eastAsia="Times New Roman" w:hAnsi="Calibri" w:cs="Calibri"/>
          <w:lang w:eastAsia="de-DE"/>
        </w:rPr>
        <w:t>Baustein Helfersystem                                                                                                                       20</w:t>
      </w:r>
      <w:r w:rsidR="00223D1C" w:rsidRPr="00223D1C">
        <w:rPr>
          <w:rFonts w:ascii="Calibri" w:eastAsia="Times New Roman" w:hAnsi="Calibri" w:cs="Calibri"/>
          <w:lang w:eastAsia="de-DE"/>
        </w:rPr>
        <w:t xml:space="preserve"> </w:t>
      </w:r>
    </w:p>
    <w:p w:rsidR="00223D1C" w:rsidRPr="00223D1C" w:rsidRDefault="00223D1C" w:rsidP="00223D1C">
      <w:pPr>
        <w:spacing w:before="100" w:beforeAutospacing="1" w:after="100" w:afterAutospacing="1"/>
        <w:rPr>
          <w:rFonts w:ascii="Times New Roman" w:eastAsia="Times New Roman" w:hAnsi="Times New Roman" w:cs="Times New Roman"/>
          <w:lang w:eastAsia="de-DE"/>
        </w:rPr>
      </w:pPr>
      <w:r w:rsidRPr="00223D1C">
        <w:rPr>
          <w:rFonts w:ascii="Calibri" w:eastAsia="Times New Roman" w:hAnsi="Calibri" w:cs="Calibri"/>
          <w:lang w:eastAsia="de-DE"/>
        </w:rPr>
        <w:t xml:space="preserve">Baustein Lehrerteam </w:t>
      </w:r>
      <w:r w:rsidR="00893F65">
        <w:rPr>
          <w:rFonts w:ascii="Calibri" w:eastAsia="Times New Roman" w:hAnsi="Calibri" w:cs="Calibri"/>
          <w:lang w:eastAsia="de-DE"/>
        </w:rPr>
        <w:t xml:space="preserve">                                                                                                                         21</w:t>
      </w:r>
    </w:p>
    <w:p w:rsidR="00C202AB" w:rsidRDefault="00223D1C" w:rsidP="00223D1C">
      <w:pPr>
        <w:spacing w:before="100" w:beforeAutospacing="1" w:after="100" w:afterAutospacing="1"/>
        <w:rPr>
          <w:rFonts w:ascii="Calibri" w:eastAsia="Times New Roman" w:hAnsi="Calibri" w:cs="Calibri"/>
          <w:lang w:eastAsia="de-DE"/>
        </w:rPr>
      </w:pPr>
      <w:r w:rsidRPr="00223D1C">
        <w:rPr>
          <w:rFonts w:ascii="Calibri" w:eastAsia="Times New Roman" w:hAnsi="Calibri" w:cs="Calibri"/>
          <w:lang w:eastAsia="de-DE"/>
        </w:rPr>
        <w:t xml:space="preserve">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lang w:eastAsia="de-DE"/>
        </w:rPr>
        <w:lastRenderedPageBreak/>
        <w:t xml:space="preserve">Rechtliche Grundlagen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 6 Abs. 4 </w:t>
      </w:r>
      <w:r w:rsidRPr="006558F6">
        <w:rPr>
          <w:rFonts w:ascii="Calibri" w:eastAsia="Times New Roman" w:hAnsi="Calibri" w:cs="Calibri"/>
          <w:color w:val="E86026"/>
          <w:sz w:val="22"/>
          <w:szCs w:val="22"/>
          <w:lang w:eastAsia="de-DE"/>
        </w:rPr>
        <w:t>Niedersächsisches Schulgesetz (NSchG)</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 xml:space="preserve">Grundschulen können den 1. und 2. Schuljahrgang als pädagogische Einheit führen, die von den Schülerinnen und Schülern in ein bis drei Schuljahren durchlaufen werden kann (Eingangsstufe). Eine Grundschule, die die Eingangsstufe führt, kann auch den 3. und 4. Schuljahrgang als pädagogische Einheit führen.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color w:val="E86026"/>
          <w:sz w:val="22"/>
          <w:szCs w:val="22"/>
          <w:lang w:eastAsia="de-DE"/>
        </w:rPr>
        <w:t xml:space="preserve">Durchlässigkeits- und Versetzungsverordnung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sz w:val="22"/>
          <w:szCs w:val="22"/>
          <w:lang w:eastAsia="de-DE"/>
        </w:rPr>
        <w:t xml:space="preserve">An der Grundschule mit Eingangsstufe nach § 6 Abs. 4 NSchG rückt am Ende der Eingangsstufe in den nächst höheren Schuljahrgang auf, wer diese in drei Jahren durchlaufen hat.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Nr. 1.4 </w:t>
      </w:r>
      <w:r w:rsidRPr="006558F6">
        <w:rPr>
          <w:rFonts w:ascii="Calibri" w:eastAsia="Times New Roman" w:hAnsi="Calibri" w:cs="Calibri"/>
          <w:color w:val="E86026"/>
          <w:sz w:val="22"/>
          <w:szCs w:val="22"/>
          <w:lang w:eastAsia="de-DE"/>
        </w:rPr>
        <w:t>Erlass / Die Arbeit in der Grundschule</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In der Eingangsstufe werden die Schülerinnen und Schüler des 1. und 2. Schuljahrgangs in jahrgangsübergreifenden Lerngruppen unterrichtet. Der Besuch einer Eingangsstufe gewährt allen Schülerinnen und Schülern eine an ihrer individuellen Lernentwicklung orientierte Lernzeit. An diesen Grundschulen erfolgt grundsätzlich keine Zurückstellung vom Schulbesuch.</w:t>
      </w:r>
      <w:r w:rsidRPr="006558F6">
        <w:rPr>
          <w:rFonts w:ascii="Calibri" w:eastAsia="Times New Roman" w:hAnsi="Calibri" w:cs="Calibri"/>
          <w:sz w:val="22"/>
          <w:szCs w:val="22"/>
          <w:lang w:eastAsia="de-DE"/>
        </w:rPr>
        <w:br/>
        <w:t xml:space="preserve">Eine Grundschule, die die Eingangsstufe führt, kann auch den 3. und 4. Schuljahrgang als pädagogische Einheit führen. Die Entscheidung für die Einrichtung einer jahrgangsgemischten Eingangsstufe und für die Bildung einer pädagogischen Einheit aus dem 3. und 4. Schuljahrgang trifft der Schulvorstand im Benehmen mit dem Schulträger.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sz w:val="22"/>
          <w:szCs w:val="22"/>
          <w:lang w:eastAsia="de-DE"/>
        </w:rPr>
        <w:t>Klassen mit Eingangsstufen an Grundschulen erhalten zusätzlich folgende Stunden:</w:t>
      </w:r>
      <w:r w:rsidRPr="006558F6">
        <w:rPr>
          <w:rFonts w:ascii="Calibri" w:eastAsia="Times New Roman" w:hAnsi="Calibri" w:cs="Calibri"/>
          <w:sz w:val="22"/>
          <w:szCs w:val="22"/>
          <w:lang w:eastAsia="de-DE"/>
        </w:rPr>
        <w:br/>
        <w:t>bis zu einer Klassenfrequenz von &lt; 17,5 - 2 Stunden</w:t>
      </w:r>
      <w:r w:rsidRPr="006558F6">
        <w:rPr>
          <w:rFonts w:ascii="Calibri" w:eastAsia="Times New Roman" w:hAnsi="Calibri" w:cs="Calibri"/>
          <w:sz w:val="22"/>
          <w:szCs w:val="22"/>
          <w:lang w:eastAsia="de-DE"/>
        </w:rPr>
        <w:br/>
        <w:t xml:space="preserve">bei einer Klassenfrequenz von 17,5 – &lt; 23,5 – 3 Stunden bei einer Klassenfrequenz ab 23,5 – 4 Stunden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Nr. 4 </w:t>
      </w:r>
      <w:r w:rsidRPr="006558F6">
        <w:rPr>
          <w:rFonts w:ascii="Calibri" w:eastAsia="Times New Roman" w:hAnsi="Calibri" w:cs="Calibri"/>
          <w:color w:val="E86026"/>
          <w:sz w:val="22"/>
          <w:szCs w:val="22"/>
          <w:lang w:eastAsia="de-DE"/>
        </w:rPr>
        <w:t>Erlass / Klassenbildung und Lehrerstundenzuweisung</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 xml:space="preserve">Pädagogische Einheiten an Grundschulen im 3. und 4. Schuljahrgang erhalten zusätzlich je Klasse 2 Stunden.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Nr. 3.1 </w:t>
      </w:r>
      <w:r w:rsidRPr="006558F6">
        <w:rPr>
          <w:rFonts w:ascii="Calibri" w:eastAsia="Times New Roman" w:hAnsi="Calibri" w:cs="Calibri"/>
          <w:color w:val="E86026"/>
          <w:sz w:val="22"/>
          <w:szCs w:val="22"/>
          <w:lang w:eastAsia="de-DE"/>
        </w:rPr>
        <w:t>Erlass / Klassenbildung und Lehrerstundenzuweisung</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 xml:space="preserve">Bei Eingangsstufen an Grundschulen ist die Berechnungsgrundlage für die Klassenbildung die Gesamtschülerzahl im 1. und 2. Schuljahrgang. Bei pädagogischen Einheiten an Grundschulen ist die Berechnungsgrundlage für die Klassenbildung die Gesamtschülerzahl im 3. und 4. Schuljahrgang. Die Berechnung des Lehrerstunden-Solls kann auch mit Jahrgangsklassen erfolgen, dann entfallen allerdings die oben genannten zusätzlichen Stunden.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Nr. 3.2 </w:t>
      </w:r>
      <w:r w:rsidRPr="006558F6">
        <w:rPr>
          <w:rFonts w:ascii="Calibri" w:eastAsia="Times New Roman" w:hAnsi="Calibri" w:cs="Calibri"/>
          <w:color w:val="E86026"/>
          <w:sz w:val="22"/>
          <w:szCs w:val="22"/>
          <w:lang w:eastAsia="de-DE"/>
        </w:rPr>
        <w:t>Erlass / Klassenbildung und Lehrerstundenzuweisung</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 xml:space="preserve">Bei Eingangsstufen und pädagogischen Einheiten an Grundschulen ist wie bei kombinierten Klassen die Schülerhöchstzahl 24 anzuwenden.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color w:val="E86026"/>
          <w:sz w:val="22"/>
          <w:szCs w:val="22"/>
          <w:lang w:eastAsia="de-DE"/>
        </w:rPr>
        <w:t xml:space="preserve">Grundschulen mit Eingangsstufe kann auf Antrag die Einschulung zum Halbjahr ermöglicht werden. Über entsprechende Anträge entscheidet die Niedersächsische Landesschulbehörde. </w:t>
      </w:r>
    </w:p>
    <w:p w:rsidR="00D71E78" w:rsidRDefault="00D71E78" w:rsidP="006558F6">
      <w:pPr>
        <w:spacing w:before="100" w:beforeAutospacing="1" w:after="100" w:afterAutospacing="1"/>
        <w:rPr>
          <w:rFonts w:ascii="Calibri,Bold" w:eastAsia="Times New Roman" w:hAnsi="Calibri,Bold" w:cs="Times New Roman"/>
          <w:lang w:eastAsia="de-DE"/>
        </w:rPr>
      </w:pPr>
    </w:p>
    <w:p w:rsidR="00E6051E" w:rsidRDefault="00E6051E" w:rsidP="006558F6">
      <w:pPr>
        <w:spacing w:before="100" w:beforeAutospacing="1" w:after="100" w:afterAutospacing="1"/>
        <w:rPr>
          <w:rFonts w:ascii="Calibri,Bold" w:eastAsia="Times New Roman" w:hAnsi="Calibri,Bold" w:cs="Times New Roman"/>
          <w:lang w:eastAsia="de-DE"/>
        </w:rPr>
      </w:pPr>
    </w:p>
    <w:p w:rsidR="00021788" w:rsidRDefault="00021788" w:rsidP="006558F6">
      <w:pPr>
        <w:spacing w:before="100" w:beforeAutospacing="1" w:after="100" w:afterAutospacing="1"/>
        <w:rPr>
          <w:rFonts w:ascii="Calibri,Bold" w:eastAsia="Times New Roman" w:hAnsi="Calibri,Bold" w:cs="Times New Roman"/>
          <w:lang w:eastAsia="de-DE"/>
        </w:rPr>
      </w:pPr>
    </w:p>
    <w:p w:rsidR="006558F6" w:rsidRPr="00D71E78" w:rsidRDefault="006558F6" w:rsidP="006558F6">
      <w:pPr>
        <w:spacing w:before="100" w:beforeAutospacing="1" w:after="100" w:afterAutospacing="1"/>
        <w:rPr>
          <w:rFonts w:ascii="Times New Roman" w:eastAsia="Times New Roman" w:hAnsi="Times New Roman" w:cs="Times New Roman"/>
          <w:b/>
          <w:lang w:eastAsia="de-DE"/>
        </w:rPr>
      </w:pPr>
      <w:r w:rsidRPr="00D71E78">
        <w:rPr>
          <w:rFonts w:ascii="Calibri,Bold" w:eastAsia="Times New Roman" w:hAnsi="Calibri,Bold" w:cs="Times New Roman"/>
          <w:b/>
          <w:lang w:eastAsia="de-DE"/>
        </w:rPr>
        <w:lastRenderedPageBreak/>
        <w:t xml:space="preserve">Zehn Gründe für die jahrgangsgemischte Eingangsstufe*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sz w:val="22"/>
          <w:szCs w:val="22"/>
          <w:lang w:eastAsia="de-DE"/>
        </w:rPr>
        <w:t>Auf die drängenden Probleme der zunehmenden Heterogenität der zur Einschulung anstehenden Kinder muss Grundschule pädagogisch und strukturell reagieren.</w:t>
      </w:r>
      <w:r w:rsidRPr="006558F6">
        <w:rPr>
          <w:rFonts w:ascii="Calibri" w:eastAsia="Times New Roman" w:hAnsi="Calibri" w:cs="Calibri"/>
          <w:sz w:val="22"/>
          <w:szCs w:val="22"/>
          <w:lang w:eastAsia="de-DE"/>
        </w:rPr>
        <w:br/>
        <w:t xml:space="preserve">Kinder unterscheiden sich deutlich in ihrem Einschulungsalter, ihren Erfahrungen, ihren bereits erworbenen Kompetenzen, in ihrer soziokulturellen und ökonomischen Herkunft. Zudem lernen Kinder unterschiedlich schnell, unterschiedlich viel und auf verschiedenen Wegen.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sz w:val="22"/>
          <w:szCs w:val="22"/>
          <w:lang w:eastAsia="de-DE"/>
        </w:rPr>
        <w:t xml:space="preserve">Die Grundschule hat deshalb den Auftrag, mit Unterrichtskonzepten zu arbeiten, die die Ansprüche an Differenzierung und Individualisierung einlösen. Stärker als bisher muss die Grundschule Unterrichtsinhalte nutzen und Unterrichtsprozesse organisieren, die der größeren sozialen und kulturellen Vielfalt von Lebenseinstellungen, Verhaltensweisen und Leistungsmöglichkeiten der Kinder gerecht werden.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1. </w:t>
      </w:r>
      <w:r w:rsidRPr="006558F6">
        <w:rPr>
          <w:rFonts w:ascii="Calibri" w:eastAsia="Times New Roman" w:hAnsi="Calibri" w:cs="Calibri"/>
          <w:color w:val="E86026"/>
          <w:sz w:val="22"/>
          <w:szCs w:val="22"/>
          <w:lang w:eastAsia="de-DE"/>
        </w:rPr>
        <w:t>Schulanfänger und Schulanfängerinnen lernen von Anfang an in einer erfahrenen Gruppe die Regeln des Zusammenlebens.</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 xml:space="preserve">Die neuen Schulkinder werden in eine bestehende Gruppe aufgenommen. Das Kind erlebt sich als jüngeres Kind, das betreut wird und gut aufgehoben ist. Es baut eine Beziehung zu seiner Lernpatin bzw. seinem Lernpaten auf. Diese helfen und unterstützen dabei, sich zu orientieren und sich in Schule und Unterricht zurechtzufinden. Das Ankommen in der Schule wird erleichtert.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2. </w:t>
      </w:r>
      <w:r w:rsidRPr="006558F6">
        <w:rPr>
          <w:rFonts w:ascii="Calibri" w:eastAsia="Times New Roman" w:hAnsi="Calibri" w:cs="Calibri"/>
          <w:color w:val="E86026"/>
          <w:sz w:val="22"/>
          <w:szCs w:val="22"/>
          <w:lang w:eastAsia="de-DE"/>
        </w:rPr>
        <w:t>Mit Beginn des zweiten Schuljahres ändert das Kind seine Stellung innerhalb der Lerngruppe. Es erlebt sich dann als älteres Mitglied der Lerngruppe.</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In der Stellung des älteren Kindes gibt es das, was es selbst als jüngeres Kind genossen hat, weiter. Es kann lenken, helfen und anregen. Innerhalb einer festen Bezugsgruppe wird immer wieder ein Rollenwechsel möglic</w:t>
      </w:r>
      <w:r w:rsidR="009E7AB4">
        <w:rPr>
          <w:rFonts w:ascii="Calibri" w:eastAsia="Times New Roman" w:hAnsi="Calibri" w:cs="Calibri"/>
          <w:sz w:val="22"/>
          <w:szCs w:val="22"/>
          <w:lang w:eastAsia="de-DE"/>
        </w:rPr>
        <w:t xml:space="preserve">h. Durch diesen Rollenwechsel erfährt jedes Kind </w:t>
      </w:r>
      <w:r w:rsidRPr="006558F6">
        <w:rPr>
          <w:rFonts w:ascii="Calibri" w:eastAsia="Times New Roman" w:hAnsi="Calibri" w:cs="Calibri"/>
          <w:sz w:val="22"/>
          <w:szCs w:val="22"/>
          <w:lang w:eastAsia="de-DE"/>
        </w:rPr>
        <w:t xml:space="preserve"> Erlebnisse des eigenen Könnens.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3. </w:t>
      </w:r>
      <w:r w:rsidRPr="006558F6">
        <w:rPr>
          <w:rFonts w:ascii="Calibri" w:eastAsia="Times New Roman" w:hAnsi="Calibri" w:cs="Calibri"/>
          <w:color w:val="E86026"/>
          <w:sz w:val="22"/>
          <w:szCs w:val="22"/>
          <w:lang w:eastAsia="de-DE"/>
        </w:rPr>
        <w:t>Jedes Kind, auch ein leistungsstarkes, erlebt, dass ein anderes (z. B. älteres) Kind mehr kann. Aber auch jedes langsam lernende Kind kann sich als Helfer erleben.</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 xml:space="preserve">Auch ein Kind, das langsam lernt, erfährt seine Leistungsfähigkeit. Tempo ist nicht die entscheidende Größe! Versagensängste und Konkurrenzgefühle treten in den Hintergrund. Das Lernklima entspannt sich deutlich. Leistungsdruck, fest gefahrene Rollenbilder und ständige Vergleiche werden unnötig, weil jedes Kind individuell lernen kann und in Kenntnis seiner Stärken und Schwächen anderen Kindern zur Seite steht.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4. </w:t>
      </w:r>
      <w:r w:rsidRPr="006558F6">
        <w:rPr>
          <w:rFonts w:ascii="Calibri" w:eastAsia="Times New Roman" w:hAnsi="Calibri" w:cs="Calibri"/>
          <w:color w:val="E86026"/>
          <w:sz w:val="22"/>
          <w:szCs w:val="22"/>
          <w:lang w:eastAsia="de-DE"/>
        </w:rPr>
        <w:t>Die Älteren (und nicht nur die Guten) erhalten Gelegenheit, Gelerntes zu wiederholen, wiederzugeben und zu vertiefen.</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 xml:space="preserve">Indem Gelerntes an andere Kinder weitergegeben wird, kann deutlich werden, welche Aspekte und welche Lernwege das Kind verinnerlicht hat. Gleichzeitig wird durch die Möglichkeit, anderen Kindern Sachverhalte zu erklären, das eigene Wissen erneut angewendet und dadurch vertieft.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5. </w:t>
      </w:r>
      <w:r w:rsidRPr="006558F6">
        <w:rPr>
          <w:rFonts w:ascii="Calibri" w:eastAsia="Times New Roman" w:hAnsi="Calibri" w:cs="Calibri"/>
          <w:color w:val="E86026"/>
          <w:sz w:val="22"/>
          <w:szCs w:val="22"/>
          <w:lang w:eastAsia="de-DE"/>
        </w:rPr>
        <w:t>Leistungsstärkere Schülerinnen und Schüler können bereits die Unterrichtsziele des höheren Schuljahrgangs anstreben.</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 xml:space="preserve">Durch den Zuschnitt des Unterrichts auf das einzelne Kind werden die Schülerinnen und Schüler in ihrem Lerneifer nicht ausgebremst. Jedes Kind kann dort abgeholt werden, wo sich Anknüpfungspunkte für weitere Lernentwicklungen bieten. Kinder mit besonderen Begabungen haben die Möglichkeit, ihr Wissen zu vertiefen, aber auch an Inhalten höherer Schuljahrgänge zu arbeiten.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6. </w:t>
      </w:r>
      <w:r w:rsidRPr="006558F6">
        <w:rPr>
          <w:rFonts w:ascii="Calibri" w:eastAsia="Times New Roman" w:hAnsi="Calibri" w:cs="Calibri"/>
          <w:color w:val="E86026"/>
          <w:sz w:val="22"/>
          <w:szCs w:val="22"/>
          <w:lang w:eastAsia="de-DE"/>
        </w:rPr>
        <w:t>Kein Kind bleibt an Übergängen allein.</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 xml:space="preserve">Kinder, die in ihrer Entwicklung ihrer Altersgruppe voraus sind, können die Grundschule schneller </w:t>
      </w:r>
      <w:r w:rsidRPr="006558F6">
        <w:rPr>
          <w:rFonts w:ascii="Calibri" w:eastAsia="Times New Roman" w:hAnsi="Calibri" w:cs="Calibri"/>
          <w:sz w:val="22"/>
          <w:szCs w:val="22"/>
          <w:lang w:eastAsia="de-DE"/>
        </w:rPr>
        <w:lastRenderedPageBreak/>
        <w:t xml:space="preserve">durchlaufen. Ein Teil der bekannten Lerngruppe geht mit ihnen. Kinder, die mehr Zeit benötigen, verweilen zusammen mit einem bekannten Teil der Lerngruppe.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7. </w:t>
      </w:r>
      <w:r w:rsidRPr="006558F6">
        <w:rPr>
          <w:rFonts w:ascii="Calibri" w:eastAsia="Times New Roman" w:hAnsi="Calibri" w:cs="Calibri"/>
          <w:color w:val="E86026"/>
          <w:sz w:val="22"/>
          <w:szCs w:val="22"/>
          <w:lang w:eastAsia="de-DE"/>
        </w:rPr>
        <w:t>Die Klassen sind bunt gemischt. Dadurch wird die Vielfalt und Vielseitigkeit der Kinder als Bereicherung angenommen.</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 xml:space="preserve">Dort, wo Unterschiede sind, entsteht Vielfalt. Eine Chance des jahrgangsgemischten Lernens ist es, diese Vielfalt zu nutzen. Die Verschiedenheit der Kinder anzunehmen ist eine gewinnbringende Herausforderung des Unterrichts.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8. </w:t>
      </w:r>
      <w:r w:rsidRPr="006558F6">
        <w:rPr>
          <w:rFonts w:ascii="Calibri" w:eastAsia="Times New Roman" w:hAnsi="Calibri" w:cs="Calibri"/>
          <w:color w:val="E86026"/>
          <w:sz w:val="22"/>
          <w:szCs w:val="22"/>
          <w:lang w:eastAsia="de-DE"/>
        </w:rPr>
        <w:t>Schülerinnen und Schüler übernehmen Verantwortung für ihr Lernen</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 xml:space="preserve">Schüler und Schülerinnen entwickeln eigenständig mit Unterstützung der Lehrkraft ihre individuellen Lern- und Arbeitsprozesse. Sie sind für die Weiterführung ihrer Arbeiten in der Schule und zu Hause selbst verantwortlich. Der Unterrichtsablauf muss verständlich und nachvollziehbar sein. Zudem muss er nach festen und verlässlichen Regeln ablaufen, damit ein fester Rahmen für die selbstständige Arbeit gewährleistet ist.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9. </w:t>
      </w:r>
      <w:r w:rsidRPr="006558F6">
        <w:rPr>
          <w:rFonts w:ascii="Calibri" w:eastAsia="Times New Roman" w:hAnsi="Calibri" w:cs="Calibri"/>
          <w:color w:val="E86026"/>
          <w:sz w:val="22"/>
          <w:szCs w:val="22"/>
          <w:lang w:eastAsia="de-DE"/>
        </w:rPr>
        <w:t>Lehrkräfte in jahrgangsgemischten Lerngruppen planen und reflektieren im Team.</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 xml:space="preserve">Die Gestaltung des Unterrichts geschieht soweit wie möglich in enger Abstimmung und Zusammenarbeit der beteiligten Kolleginnen und Kollegen. In stetiger Zusammenarbeit wird versucht, Inhalte und Vereinbarungen verständlich (nach außen) zu vermitteln, Offenheit herzustellen und Ziele abzustimmen. Anregungen weiter zu geben, sie annehmen und gemeinsam entwickeln zu können, ermöglicht es, die eigenen Wege zu überdenken, neue Wege zu gehen und bewährte Wege auszubauen.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color w:val="E86026"/>
          <w:sz w:val="22"/>
          <w:szCs w:val="22"/>
          <w:lang w:eastAsia="de-DE"/>
        </w:rPr>
        <w:t xml:space="preserve">10. </w:t>
      </w:r>
      <w:r w:rsidRPr="006558F6">
        <w:rPr>
          <w:rFonts w:ascii="Calibri" w:eastAsia="Times New Roman" w:hAnsi="Calibri" w:cs="Calibri"/>
          <w:color w:val="E86026"/>
          <w:sz w:val="22"/>
          <w:szCs w:val="22"/>
          <w:lang w:eastAsia="de-DE"/>
        </w:rPr>
        <w:t>Lehrkräfte beobachten und folgen bewusst den Entwicklungsschritten einzelner Kinder. Sie gewähren ihnen individuelle Zeit, warten ab.</w:t>
      </w:r>
      <w:r w:rsidRPr="006558F6">
        <w:rPr>
          <w:rFonts w:ascii="Calibri" w:eastAsia="Times New Roman" w:hAnsi="Calibri" w:cs="Calibri"/>
          <w:color w:val="E86026"/>
          <w:sz w:val="22"/>
          <w:szCs w:val="22"/>
          <w:lang w:eastAsia="de-DE"/>
        </w:rPr>
        <w:br/>
      </w:r>
      <w:r w:rsidRPr="006558F6">
        <w:rPr>
          <w:rFonts w:ascii="Calibri" w:eastAsia="Times New Roman" w:hAnsi="Calibri" w:cs="Calibri"/>
          <w:sz w:val="22"/>
          <w:szCs w:val="22"/>
          <w:lang w:eastAsia="de-DE"/>
        </w:rPr>
        <w:t xml:space="preserve">Ein Ziel des Unterrichts ist das Eingehen auf die individuellen Fähigkeiten der einzelnen Kinder. Dazu gehören sowohl die Förderung besonderer Begabungen als auch die Unterstützung bei Entwicklungsverzögerungen. Das aufmerksame und systematische Beobachten der Lernentwicklungen der Kinder ist dabei ein wesentlicher Bestandteil des Unterrichts. Auf dieser Grundlage werden die Entscheidungen für die weiteren Lernschritte getroffen.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sz w:val="18"/>
          <w:szCs w:val="18"/>
          <w:lang w:eastAsia="de-DE"/>
        </w:rPr>
        <w:t xml:space="preserve">* Nds. Kultusministerium: „Jahrgangsgemischte Eingangsstufe – ein Weg zum erfolgreichen Lernen“, Februar 2016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sz w:val="22"/>
          <w:szCs w:val="22"/>
          <w:lang w:eastAsia="de-DE"/>
        </w:rPr>
        <w:t xml:space="preserve"> </w:t>
      </w:r>
    </w:p>
    <w:p w:rsidR="00D71E78" w:rsidRDefault="00640649" w:rsidP="006558F6">
      <w:pPr>
        <w:spacing w:before="100" w:beforeAutospacing="1" w:after="100" w:afterAutospacing="1"/>
        <w:rPr>
          <w:rFonts w:ascii="Calibri,Bold" w:eastAsia="Times New Roman" w:hAnsi="Calibri,Bold" w:cs="Times New Roman"/>
          <w:b/>
          <w:lang w:eastAsia="de-DE"/>
        </w:rPr>
      </w:pPr>
      <w:r>
        <w:rPr>
          <w:rFonts w:ascii="Calibri,Bold" w:eastAsia="Times New Roman" w:hAnsi="Calibri,Bold" w:cs="Times New Roman"/>
          <w:b/>
          <w:lang w:eastAsia="de-DE"/>
        </w:rPr>
        <w:t>Gründe für die</w:t>
      </w:r>
      <w:r w:rsidR="00711B6B" w:rsidRPr="00711B6B">
        <w:rPr>
          <w:rFonts w:ascii="Calibri,Bold" w:eastAsia="Times New Roman" w:hAnsi="Calibri,Bold" w:cs="Times New Roman"/>
          <w:b/>
          <w:lang w:eastAsia="de-DE"/>
        </w:rPr>
        <w:t xml:space="preserve"> Jahrgangsmischung </w:t>
      </w:r>
      <w:r w:rsidR="00AC34D3">
        <w:rPr>
          <w:rFonts w:ascii="Calibri,Bold" w:eastAsia="Times New Roman" w:hAnsi="Calibri,Bold" w:cs="Times New Roman"/>
          <w:b/>
          <w:lang w:eastAsia="de-DE"/>
        </w:rPr>
        <w:t xml:space="preserve">auch </w:t>
      </w:r>
      <w:r w:rsidR="00711B6B" w:rsidRPr="00711B6B">
        <w:rPr>
          <w:rFonts w:ascii="Calibri,Bold" w:eastAsia="Times New Roman" w:hAnsi="Calibri,Bold" w:cs="Times New Roman"/>
          <w:b/>
          <w:lang w:eastAsia="de-DE"/>
        </w:rPr>
        <w:t>in den Klassen 3 und 4</w:t>
      </w:r>
    </w:p>
    <w:p w:rsidR="00806011" w:rsidRDefault="00E6051E" w:rsidP="00B10F8D">
      <w:pPr>
        <w:spacing w:before="100" w:beforeAutospacing="1" w:after="100" w:afterAutospacing="1"/>
        <w:jc w:val="both"/>
        <w:rPr>
          <w:rFonts w:ascii="Calibri,Bold" w:eastAsia="Times New Roman" w:hAnsi="Calibri,Bold" w:cs="Times New Roman"/>
          <w:lang w:eastAsia="de-DE"/>
        </w:rPr>
      </w:pPr>
      <w:r>
        <w:rPr>
          <w:rFonts w:ascii="Calibri,Bold" w:eastAsia="Times New Roman" w:hAnsi="Calibri,Bold" w:cs="Times New Roman"/>
          <w:lang w:eastAsia="de-DE"/>
        </w:rPr>
        <w:t xml:space="preserve">Das Prinzip der Altersmischung, das die Kinder bereits in der Eingangsstufe kennengelernt haben, </w:t>
      </w:r>
      <w:r w:rsidR="00427BA2">
        <w:rPr>
          <w:rFonts w:ascii="Calibri,Bold" w:eastAsia="Times New Roman" w:hAnsi="Calibri,Bold" w:cs="Times New Roman"/>
          <w:lang w:eastAsia="de-DE"/>
        </w:rPr>
        <w:t>soll nun auch zu</w:t>
      </w:r>
      <w:r w:rsidR="00B10F8D">
        <w:rPr>
          <w:rFonts w:ascii="Calibri,Bold" w:eastAsia="Times New Roman" w:hAnsi="Calibri,Bold" w:cs="Times New Roman"/>
          <w:lang w:eastAsia="de-DE"/>
        </w:rPr>
        <w:t xml:space="preserve"> Beginn des Schuljahres 2020/21 im 3. und 4. </w:t>
      </w:r>
      <w:r w:rsidR="00164859">
        <w:rPr>
          <w:rFonts w:ascii="Calibri,Bold" w:eastAsia="Times New Roman" w:hAnsi="Calibri,Bold" w:cs="Times New Roman"/>
          <w:lang w:eastAsia="de-DE"/>
        </w:rPr>
        <w:t xml:space="preserve">Schuljahrgang </w:t>
      </w:r>
      <w:r w:rsidR="00427BA2">
        <w:rPr>
          <w:rFonts w:ascii="Calibri,Bold" w:eastAsia="Times New Roman" w:hAnsi="Calibri,Bold" w:cs="Times New Roman"/>
          <w:lang w:eastAsia="de-DE"/>
        </w:rPr>
        <w:t>weitergeführt werden.</w:t>
      </w:r>
      <w:r w:rsidR="00B10F8D">
        <w:rPr>
          <w:rFonts w:ascii="Calibri,Bold" w:eastAsia="Times New Roman" w:hAnsi="Calibri,Bold" w:cs="Times New Roman"/>
          <w:lang w:eastAsia="de-DE"/>
        </w:rPr>
        <w:t xml:space="preserve"> </w:t>
      </w:r>
      <w:r w:rsidR="00427BA2">
        <w:rPr>
          <w:rFonts w:ascii="Calibri,Bold" w:eastAsia="Times New Roman" w:hAnsi="Calibri,Bold" w:cs="Times New Roman"/>
          <w:lang w:eastAsia="de-DE"/>
        </w:rPr>
        <w:t xml:space="preserve">Die oben genannten Gründe zur Jahrgangsmischung in der Eingangsstufe sind dabei im Wesentlichen auch auf die Klassen 3 und 4 übertragbar. Darüber hinaus </w:t>
      </w:r>
      <w:r w:rsidR="00A372F9">
        <w:rPr>
          <w:rFonts w:ascii="Calibri,Bold" w:eastAsia="Times New Roman" w:hAnsi="Calibri,Bold" w:cs="Times New Roman"/>
          <w:lang w:eastAsia="de-DE"/>
        </w:rPr>
        <w:t>entst</w:t>
      </w:r>
      <w:r w:rsidR="00923A37">
        <w:rPr>
          <w:rFonts w:ascii="Calibri,Bold" w:eastAsia="Times New Roman" w:hAnsi="Calibri,Bold" w:cs="Times New Roman"/>
          <w:lang w:eastAsia="de-DE"/>
        </w:rPr>
        <w:t>eht ein durchgängiges und kontinuierliches Prinzip</w:t>
      </w:r>
      <w:r w:rsidR="00585039">
        <w:rPr>
          <w:rFonts w:ascii="Calibri,Bold" w:eastAsia="Times New Roman" w:hAnsi="Calibri,Bold" w:cs="Times New Roman"/>
          <w:lang w:eastAsia="de-DE"/>
        </w:rPr>
        <w:t xml:space="preserve"> für die Schüler</w:t>
      </w:r>
      <w:r w:rsidR="00A372F9">
        <w:rPr>
          <w:rFonts w:ascii="Calibri,Bold" w:eastAsia="Times New Roman" w:hAnsi="Calibri,Bold" w:cs="Times New Roman"/>
          <w:lang w:eastAsia="de-DE"/>
        </w:rPr>
        <w:t xml:space="preserve"> aller Jahrgänge, das</w:t>
      </w:r>
      <w:r w:rsidR="002A6215">
        <w:rPr>
          <w:rFonts w:ascii="Calibri,Bold" w:eastAsia="Times New Roman" w:hAnsi="Calibri,Bold" w:cs="Times New Roman"/>
          <w:lang w:eastAsia="de-DE"/>
        </w:rPr>
        <w:t xml:space="preserve"> gewährleistet, dass </w:t>
      </w:r>
      <w:r w:rsidR="00585039">
        <w:rPr>
          <w:rFonts w:ascii="Calibri,Bold" w:eastAsia="Times New Roman" w:hAnsi="Calibri,Bold" w:cs="Times New Roman"/>
          <w:lang w:eastAsia="de-DE"/>
        </w:rPr>
        <w:t>während der</w:t>
      </w:r>
      <w:r w:rsidR="00A372F9">
        <w:rPr>
          <w:rFonts w:ascii="Calibri,Bold" w:eastAsia="Times New Roman" w:hAnsi="Calibri,Bold" w:cs="Times New Roman"/>
          <w:lang w:eastAsia="de-DE"/>
        </w:rPr>
        <w:t xml:space="preserve"> </w:t>
      </w:r>
      <w:r w:rsidR="001C659F">
        <w:rPr>
          <w:rFonts w:ascii="Calibri,Bold" w:eastAsia="Times New Roman" w:hAnsi="Calibri,Bold" w:cs="Times New Roman"/>
          <w:lang w:eastAsia="de-DE"/>
        </w:rPr>
        <w:t xml:space="preserve">gesamten </w:t>
      </w:r>
      <w:r w:rsidR="00A372F9">
        <w:rPr>
          <w:rFonts w:ascii="Calibri,Bold" w:eastAsia="Times New Roman" w:hAnsi="Calibri,Bold" w:cs="Times New Roman"/>
          <w:lang w:eastAsia="de-DE"/>
        </w:rPr>
        <w:t>Grundschulzeit vertraute Strukturen</w:t>
      </w:r>
      <w:r w:rsidR="005367B4">
        <w:rPr>
          <w:rFonts w:ascii="Calibri,Bold" w:eastAsia="Times New Roman" w:hAnsi="Calibri,Bold" w:cs="Times New Roman"/>
          <w:lang w:eastAsia="de-DE"/>
        </w:rPr>
        <w:t>, Regeln, Rituale…</w:t>
      </w:r>
      <w:r w:rsidR="00A372F9">
        <w:rPr>
          <w:rFonts w:ascii="Calibri,Bold" w:eastAsia="Times New Roman" w:hAnsi="Calibri,Bold" w:cs="Times New Roman"/>
          <w:lang w:eastAsia="de-DE"/>
        </w:rPr>
        <w:t xml:space="preserve"> und Lernformen</w:t>
      </w:r>
      <w:r w:rsidR="002A6215">
        <w:rPr>
          <w:rFonts w:ascii="Calibri,Bold" w:eastAsia="Times New Roman" w:hAnsi="Calibri,Bold" w:cs="Times New Roman"/>
          <w:lang w:eastAsia="de-DE"/>
        </w:rPr>
        <w:t xml:space="preserve"> beibehalten werden können</w:t>
      </w:r>
      <w:r w:rsidR="00B10F8D">
        <w:rPr>
          <w:rFonts w:ascii="Calibri,Bold" w:eastAsia="Times New Roman" w:hAnsi="Calibri,Bold" w:cs="Times New Roman"/>
          <w:lang w:eastAsia="de-DE"/>
        </w:rPr>
        <w:t>.</w:t>
      </w:r>
      <w:r w:rsidR="00585039">
        <w:rPr>
          <w:rFonts w:ascii="Calibri,Bold" w:eastAsia="Times New Roman" w:hAnsi="Calibri,Bold" w:cs="Times New Roman"/>
          <w:lang w:eastAsia="de-DE"/>
        </w:rPr>
        <w:t xml:space="preserve"> </w:t>
      </w:r>
    </w:p>
    <w:p w:rsidR="00021788" w:rsidRDefault="00E03D75" w:rsidP="00021788">
      <w:pPr>
        <w:spacing w:before="100" w:beforeAutospacing="1" w:after="100" w:afterAutospacing="1"/>
        <w:jc w:val="both"/>
        <w:rPr>
          <w:rFonts w:ascii="Calibri,Bold" w:eastAsia="Times New Roman" w:hAnsi="Calibri,Bold" w:cs="Times New Roman"/>
          <w:lang w:eastAsia="de-DE"/>
        </w:rPr>
      </w:pPr>
      <w:r>
        <w:rPr>
          <w:rFonts w:ascii="Calibri,Bold" w:eastAsia="Times New Roman" w:hAnsi="Calibri,Bold" w:cs="Times New Roman"/>
          <w:lang w:eastAsia="de-DE"/>
        </w:rPr>
        <w:t>Da wir bereits seit Beginn des Schuljahres 2015/16</w:t>
      </w:r>
      <w:r w:rsidR="00B10F8D">
        <w:rPr>
          <w:rFonts w:ascii="Calibri,Bold" w:eastAsia="Times New Roman" w:hAnsi="Calibri,Bold" w:cs="Times New Roman"/>
          <w:lang w:eastAsia="de-DE"/>
        </w:rPr>
        <w:t xml:space="preserve"> die gemischte Eingangsstufe führen, k</w:t>
      </w:r>
      <w:r w:rsidR="001C659F">
        <w:rPr>
          <w:rFonts w:ascii="Calibri,Bold" w:eastAsia="Times New Roman" w:hAnsi="Calibri,Bold" w:cs="Times New Roman"/>
          <w:lang w:eastAsia="de-DE"/>
        </w:rPr>
        <w:t>önnen wir</w:t>
      </w:r>
      <w:r w:rsidR="00B10F8D">
        <w:rPr>
          <w:rFonts w:ascii="Calibri,Bold" w:eastAsia="Times New Roman" w:hAnsi="Calibri,Bold" w:cs="Times New Roman"/>
          <w:lang w:eastAsia="de-DE"/>
        </w:rPr>
        <w:t xml:space="preserve"> auf unsere</w:t>
      </w:r>
      <w:r w:rsidR="00A372F9">
        <w:rPr>
          <w:rFonts w:ascii="Calibri,Bold" w:eastAsia="Times New Roman" w:hAnsi="Calibri,Bold" w:cs="Times New Roman"/>
          <w:lang w:eastAsia="de-DE"/>
        </w:rPr>
        <w:t xml:space="preserve"> Erfahrungen </w:t>
      </w:r>
      <w:r w:rsidR="00B10F8D">
        <w:rPr>
          <w:rFonts w:ascii="Calibri,Bold" w:eastAsia="Times New Roman" w:hAnsi="Calibri,Bold" w:cs="Times New Roman"/>
          <w:lang w:eastAsia="de-DE"/>
        </w:rPr>
        <w:t>mit dem Unterrichten in heterogenen Lerngruppen zurückgreifen, sodass wir</w:t>
      </w:r>
      <w:r w:rsidR="00A372F9">
        <w:rPr>
          <w:rFonts w:ascii="Calibri,Bold" w:eastAsia="Times New Roman" w:hAnsi="Calibri,Bold" w:cs="Times New Roman"/>
          <w:lang w:eastAsia="de-DE"/>
        </w:rPr>
        <w:t xml:space="preserve"> uns für</w:t>
      </w:r>
      <w:r w:rsidR="00B10F8D">
        <w:rPr>
          <w:rFonts w:ascii="Calibri,Bold" w:eastAsia="Times New Roman" w:hAnsi="Calibri,Bold" w:cs="Times New Roman"/>
          <w:lang w:eastAsia="de-DE"/>
        </w:rPr>
        <w:t xml:space="preserve"> den Schritt zur Jahrgangsmischung 3/4</w:t>
      </w:r>
      <w:r w:rsidR="00A372F9">
        <w:rPr>
          <w:rFonts w:ascii="Calibri,Bold" w:eastAsia="Times New Roman" w:hAnsi="Calibri,Bold" w:cs="Times New Roman"/>
          <w:lang w:eastAsia="de-DE"/>
        </w:rPr>
        <w:t xml:space="preserve"> gut vorbereitet fühlen.</w:t>
      </w:r>
      <w:r w:rsidR="00B10F8D">
        <w:rPr>
          <w:rFonts w:ascii="Calibri,Bold" w:eastAsia="Times New Roman" w:hAnsi="Calibri,Bold" w:cs="Times New Roman"/>
          <w:lang w:eastAsia="de-DE"/>
        </w:rPr>
        <w:t xml:space="preserve"> </w:t>
      </w:r>
    </w:p>
    <w:p w:rsidR="001C659F" w:rsidRDefault="001C659F" w:rsidP="00021788">
      <w:pPr>
        <w:spacing w:before="100" w:beforeAutospacing="1" w:after="100" w:afterAutospacing="1"/>
        <w:jc w:val="both"/>
        <w:rPr>
          <w:rFonts w:ascii="Calibri,Bold" w:eastAsia="Times New Roman" w:hAnsi="Calibri,Bold" w:cs="Times New Roman"/>
          <w:lang w:eastAsia="de-DE"/>
        </w:rPr>
      </w:pPr>
    </w:p>
    <w:p w:rsidR="00D71E78" w:rsidRPr="00021788" w:rsidRDefault="00521869" w:rsidP="00021788">
      <w:pPr>
        <w:spacing w:before="100" w:beforeAutospacing="1" w:after="100" w:afterAutospacing="1"/>
        <w:jc w:val="both"/>
        <w:rPr>
          <w:rFonts w:ascii="Calibri,Bold" w:eastAsia="Times New Roman" w:hAnsi="Calibri,Bold" w:cs="Times New Roman"/>
          <w:lang w:eastAsia="de-DE"/>
        </w:rPr>
      </w:pPr>
      <w:r>
        <w:rPr>
          <w:rFonts w:ascii="Calibri,Bold" w:eastAsia="Times New Roman" w:hAnsi="Calibri,Bold" w:cs="Times New Roman"/>
          <w:b/>
          <w:lang w:eastAsia="de-DE"/>
        </w:rPr>
        <w:t>Die Arbeit in jahrgangsgemischten Klassen:</w:t>
      </w:r>
      <w:r w:rsidR="006558F6" w:rsidRPr="00D71E78">
        <w:rPr>
          <w:rFonts w:ascii="Calibri,Bold" w:eastAsia="Times New Roman" w:hAnsi="Calibri,Bold" w:cs="Times New Roman"/>
          <w:b/>
          <w:lang w:eastAsia="de-DE"/>
        </w:rPr>
        <w:t xml:space="preserve"> Grundlagen und Ziele </w:t>
      </w:r>
    </w:p>
    <w:p w:rsidR="006558F6" w:rsidRPr="00D71E78" w:rsidRDefault="006558F6" w:rsidP="006558F6">
      <w:pPr>
        <w:spacing w:before="100" w:beforeAutospacing="1" w:after="100" w:afterAutospacing="1"/>
        <w:rPr>
          <w:rFonts w:ascii="Times New Roman" w:eastAsia="Times New Roman" w:hAnsi="Times New Roman" w:cs="Times New Roman"/>
          <w:b/>
          <w:lang w:eastAsia="de-DE"/>
        </w:rPr>
      </w:pPr>
      <w:r w:rsidRPr="00D71E78">
        <w:rPr>
          <w:rFonts w:ascii="Calibri,Bold" w:eastAsia="Times New Roman" w:hAnsi="Calibri,Bold" w:cs="Times New Roman"/>
          <w:b/>
          <w:lang w:eastAsia="de-DE"/>
        </w:rPr>
        <w:t xml:space="preserve">Grundlage für unsere pädagogische Arbeit sind folgende Grundannahmen vom Kind: </w:t>
      </w:r>
    </w:p>
    <w:p w:rsidR="00FE5610" w:rsidRDefault="006558F6" w:rsidP="006558F6">
      <w:pPr>
        <w:spacing w:before="100" w:beforeAutospacing="1" w:after="100" w:afterAutospacing="1"/>
        <w:rPr>
          <w:rFonts w:ascii="Calibri" w:eastAsia="Times New Roman" w:hAnsi="Calibri" w:cs="Calibri"/>
          <w:lang w:eastAsia="de-DE"/>
        </w:rPr>
      </w:pPr>
      <w:r w:rsidRPr="006558F6">
        <w:rPr>
          <w:rFonts w:ascii="Calibri" w:eastAsia="Times New Roman" w:hAnsi="Calibri" w:cs="Calibri"/>
          <w:lang w:eastAsia="de-DE"/>
        </w:rPr>
        <w:t>Kinder...</w:t>
      </w:r>
    </w:p>
    <w:p w:rsidR="00C75042" w:rsidRPr="00FE5610" w:rsidRDefault="00FE5610" w:rsidP="00FE5610">
      <w:pPr>
        <w:pStyle w:val="Listenabsatz"/>
        <w:numPr>
          <w:ilvl w:val="0"/>
          <w:numId w:val="15"/>
        </w:numPr>
        <w:spacing w:before="100" w:beforeAutospacing="1" w:after="100" w:afterAutospacing="1"/>
        <w:rPr>
          <w:rFonts w:ascii="Wingdings" w:eastAsia="Times New Roman" w:hAnsi="Wingdings" w:cs="Times New Roman"/>
          <w:lang w:eastAsia="de-DE"/>
        </w:rPr>
      </w:pPr>
      <w:r>
        <w:rPr>
          <w:rFonts w:ascii="Calibri" w:eastAsia="Times New Roman" w:hAnsi="Calibri" w:cs="Calibri"/>
          <w:lang w:eastAsia="de-DE"/>
        </w:rPr>
        <w:t>.</w:t>
      </w:r>
      <w:r w:rsidR="006558F6" w:rsidRPr="00FE5610">
        <w:rPr>
          <w:rFonts w:ascii="Calibri" w:eastAsia="Times New Roman" w:hAnsi="Calibri" w:cs="Calibri"/>
          <w:lang w:eastAsia="de-DE"/>
        </w:rPr>
        <w:t>..</w:t>
      </w:r>
      <w:r>
        <w:rPr>
          <w:rFonts w:ascii="Calibri" w:eastAsia="Times New Roman" w:hAnsi="Calibri" w:cs="Calibri"/>
          <w:lang w:eastAsia="de-DE"/>
        </w:rPr>
        <w:t xml:space="preserve"> </w:t>
      </w:r>
      <w:r w:rsidR="006558F6" w:rsidRPr="00FE5610">
        <w:rPr>
          <w:rFonts w:ascii="Calibri" w:eastAsia="Times New Roman" w:hAnsi="Calibri" w:cs="Calibri"/>
          <w:lang w:eastAsia="de-DE"/>
        </w:rPr>
        <w:t xml:space="preserve">sind verschieden. </w:t>
      </w:r>
    </w:p>
    <w:p w:rsidR="00FE5610" w:rsidRPr="00FE5610" w:rsidRDefault="006558F6" w:rsidP="00FE5610">
      <w:pPr>
        <w:pStyle w:val="Listenabsatz"/>
        <w:numPr>
          <w:ilvl w:val="0"/>
          <w:numId w:val="16"/>
        </w:numPr>
        <w:spacing w:before="100" w:beforeAutospacing="1" w:after="100" w:afterAutospacing="1"/>
        <w:rPr>
          <w:rFonts w:ascii="Wingdings" w:eastAsia="Times New Roman" w:hAnsi="Wingdings" w:cs="Times New Roman"/>
          <w:lang w:eastAsia="de-DE"/>
        </w:rPr>
      </w:pPr>
      <w:r w:rsidRPr="00FE5610">
        <w:rPr>
          <w:rFonts w:ascii="Calibri" w:eastAsia="Times New Roman" w:hAnsi="Calibri" w:cs="Calibri"/>
          <w:lang w:eastAsia="de-DE"/>
        </w:rPr>
        <w:t>...</w:t>
      </w:r>
      <w:r w:rsidR="00FE5610" w:rsidRPr="00FE5610">
        <w:rPr>
          <w:rFonts w:ascii="Calibri" w:eastAsia="Times New Roman" w:hAnsi="Calibri" w:cs="Calibri"/>
          <w:lang w:eastAsia="de-DE"/>
        </w:rPr>
        <w:t xml:space="preserve"> </w:t>
      </w:r>
      <w:r w:rsidRPr="00FE5610">
        <w:rPr>
          <w:rFonts w:ascii="Calibri" w:eastAsia="Times New Roman" w:hAnsi="Calibri" w:cs="Calibri"/>
          <w:lang w:eastAsia="de-DE"/>
        </w:rPr>
        <w:t>haben eigene Erfahrungen und Interessen.</w:t>
      </w:r>
    </w:p>
    <w:p w:rsidR="00FE5610" w:rsidRPr="00FE5610" w:rsidRDefault="00FE5610" w:rsidP="00FE5610">
      <w:pPr>
        <w:pStyle w:val="Listenabsatz"/>
        <w:numPr>
          <w:ilvl w:val="0"/>
          <w:numId w:val="16"/>
        </w:numPr>
        <w:spacing w:before="100" w:beforeAutospacing="1" w:after="100" w:afterAutospacing="1"/>
        <w:rPr>
          <w:rFonts w:ascii="Wingdings" w:eastAsia="Times New Roman" w:hAnsi="Wingdings" w:cs="Times New Roman"/>
          <w:lang w:eastAsia="de-DE"/>
        </w:rPr>
      </w:pPr>
      <w:r w:rsidRPr="00FE5610">
        <w:rPr>
          <w:rFonts w:ascii="Calibri" w:eastAsia="Times New Roman" w:hAnsi="Calibri" w:cs="Calibri"/>
          <w:lang w:eastAsia="de-DE"/>
        </w:rPr>
        <w:t>.</w:t>
      </w:r>
      <w:r w:rsidR="006558F6" w:rsidRPr="00FE5610">
        <w:rPr>
          <w:rFonts w:ascii="Calibri" w:eastAsia="Times New Roman" w:hAnsi="Calibri" w:cs="Calibri"/>
          <w:lang w:eastAsia="de-DE"/>
        </w:rPr>
        <w:t>..</w:t>
      </w:r>
      <w:r>
        <w:rPr>
          <w:rFonts w:ascii="Calibri" w:eastAsia="Times New Roman" w:hAnsi="Calibri" w:cs="Calibri"/>
          <w:lang w:eastAsia="de-DE"/>
        </w:rPr>
        <w:t xml:space="preserve"> </w:t>
      </w:r>
      <w:r w:rsidR="006558F6" w:rsidRPr="00FE5610">
        <w:rPr>
          <w:rFonts w:ascii="Calibri" w:eastAsia="Times New Roman" w:hAnsi="Calibri" w:cs="Calibri"/>
          <w:lang w:eastAsia="de-DE"/>
        </w:rPr>
        <w:t xml:space="preserve">haben unterschiedlich ausgeprägte Fähigkeiten und Fertigkeiten. </w:t>
      </w:r>
    </w:p>
    <w:p w:rsidR="00FE5610" w:rsidRPr="00FE5610" w:rsidRDefault="006558F6" w:rsidP="00FE5610">
      <w:pPr>
        <w:pStyle w:val="Listenabsatz"/>
        <w:numPr>
          <w:ilvl w:val="0"/>
          <w:numId w:val="16"/>
        </w:numPr>
        <w:spacing w:before="100" w:beforeAutospacing="1" w:after="100" w:afterAutospacing="1"/>
        <w:rPr>
          <w:rFonts w:ascii="Wingdings" w:eastAsia="Times New Roman" w:hAnsi="Wingdings" w:cs="Times New Roman"/>
          <w:lang w:eastAsia="de-DE"/>
        </w:rPr>
      </w:pPr>
      <w:r w:rsidRPr="00FE5610">
        <w:rPr>
          <w:rFonts w:ascii="Calibri" w:eastAsia="Times New Roman" w:hAnsi="Calibri" w:cs="Calibri"/>
          <w:lang w:eastAsia="de-DE"/>
        </w:rPr>
        <w:t>...</w:t>
      </w:r>
      <w:r w:rsidR="00FE5610">
        <w:rPr>
          <w:rFonts w:ascii="Calibri" w:eastAsia="Times New Roman" w:hAnsi="Calibri" w:cs="Calibri"/>
          <w:lang w:eastAsia="de-DE"/>
        </w:rPr>
        <w:t xml:space="preserve"> </w:t>
      </w:r>
      <w:r w:rsidRPr="00FE5610">
        <w:rPr>
          <w:rFonts w:ascii="Calibri" w:eastAsia="Times New Roman" w:hAnsi="Calibri" w:cs="Calibri"/>
          <w:lang w:eastAsia="de-DE"/>
        </w:rPr>
        <w:t>sind motiviert und wollen lernen.</w:t>
      </w:r>
    </w:p>
    <w:p w:rsidR="006558F6" w:rsidRPr="00FE5610" w:rsidRDefault="006558F6" w:rsidP="00FE5610">
      <w:pPr>
        <w:pStyle w:val="Listenabsatz"/>
        <w:numPr>
          <w:ilvl w:val="0"/>
          <w:numId w:val="16"/>
        </w:numPr>
        <w:spacing w:before="100" w:beforeAutospacing="1" w:after="100" w:afterAutospacing="1"/>
        <w:rPr>
          <w:rFonts w:ascii="Wingdings" w:eastAsia="Times New Roman" w:hAnsi="Wingdings" w:cs="Times New Roman"/>
          <w:lang w:eastAsia="de-DE"/>
        </w:rPr>
      </w:pPr>
      <w:r w:rsidRPr="00FE5610">
        <w:rPr>
          <w:rFonts w:ascii="Calibri" w:eastAsia="Times New Roman" w:hAnsi="Calibri" w:cs="Calibri"/>
          <w:lang w:eastAsia="de-DE"/>
        </w:rPr>
        <w:t>...</w:t>
      </w:r>
      <w:r w:rsidR="00FE5610">
        <w:rPr>
          <w:rFonts w:ascii="Calibri" w:eastAsia="Times New Roman" w:hAnsi="Calibri" w:cs="Calibri"/>
          <w:lang w:eastAsia="de-DE"/>
        </w:rPr>
        <w:t xml:space="preserve"> </w:t>
      </w:r>
      <w:r w:rsidRPr="00FE5610">
        <w:rPr>
          <w:rFonts w:ascii="Calibri" w:eastAsia="Times New Roman" w:hAnsi="Calibri" w:cs="Calibri"/>
          <w:lang w:eastAsia="de-DE"/>
        </w:rPr>
        <w:t xml:space="preserve">konstruieren ihr Wissen nach eigenem Tempo, nicht nach vorgegebenen </w:t>
      </w:r>
    </w:p>
    <w:p w:rsidR="00FE5610" w:rsidRDefault="00FE5610" w:rsidP="00FE5610">
      <w:pPr>
        <w:pStyle w:val="Listenabsatz"/>
        <w:spacing w:before="100" w:beforeAutospacing="1" w:after="100" w:afterAutospacing="1"/>
        <w:ind w:left="360"/>
        <w:rPr>
          <w:rFonts w:ascii="Calibri" w:eastAsia="Times New Roman" w:hAnsi="Calibri" w:cs="Calibri"/>
          <w:lang w:eastAsia="de-DE"/>
        </w:rPr>
      </w:pPr>
      <w:r>
        <w:rPr>
          <w:rFonts w:ascii="Calibri" w:eastAsia="Times New Roman" w:hAnsi="Calibri" w:cs="Calibri"/>
          <w:lang w:eastAsia="de-DE"/>
        </w:rPr>
        <w:t xml:space="preserve">    Zeitmaßstäben.</w:t>
      </w:r>
    </w:p>
    <w:p w:rsidR="00FE5610" w:rsidRPr="00FE5610" w:rsidRDefault="006558F6" w:rsidP="006558F6">
      <w:pPr>
        <w:pStyle w:val="Listenabsatz"/>
        <w:numPr>
          <w:ilvl w:val="0"/>
          <w:numId w:val="16"/>
        </w:numPr>
        <w:spacing w:before="100" w:beforeAutospacing="1" w:after="100" w:afterAutospacing="1"/>
        <w:rPr>
          <w:rFonts w:ascii="Wingdings" w:eastAsia="Times New Roman" w:hAnsi="Wingdings" w:cs="Times New Roman"/>
          <w:lang w:eastAsia="de-DE"/>
        </w:rPr>
      </w:pPr>
      <w:r w:rsidRPr="00FE5610">
        <w:rPr>
          <w:rFonts w:ascii="Calibri" w:eastAsia="Times New Roman" w:hAnsi="Calibri" w:cs="Calibri"/>
          <w:lang w:eastAsia="de-DE"/>
        </w:rPr>
        <w:t>...</w:t>
      </w:r>
      <w:r w:rsidR="00FE5610">
        <w:rPr>
          <w:rFonts w:ascii="Calibri" w:eastAsia="Times New Roman" w:hAnsi="Calibri" w:cs="Calibri"/>
          <w:lang w:eastAsia="de-DE"/>
        </w:rPr>
        <w:t xml:space="preserve"> </w:t>
      </w:r>
      <w:r w:rsidRPr="00FE5610">
        <w:rPr>
          <w:rFonts w:ascii="Calibri" w:eastAsia="Times New Roman" w:hAnsi="Calibri" w:cs="Calibri"/>
          <w:lang w:eastAsia="de-DE"/>
        </w:rPr>
        <w:t>lernen viel voneinander.</w:t>
      </w:r>
    </w:p>
    <w:p w:rsidR="006558F6" w:rsidRPr="00FE5610" w:rsidRDefault="006558F6" w:rsidP="006558F6">
      <w:pPr>
        <w:pStyle w:val="Listenabsatz"/>
        <w:numPr>
          <w:ilvl w:val="0"/>
          <w:numId w:val="16"/>
        </w:numPr>
        <w:spacing w:before="100" w:beforeAutospacing="1" w:after="100" w:afterAutospacing="1"/>
        <w:rPr>
          <w:rFonts w:ascii="Wingdings" w:eastAsia="Times New Roman" w:hAnsi="Wingdings" w:cs="Times New Roman"/>
          <w:lang w:eastAsia="de-DE"/>
        </w:rPr>
      </w:pPr>
      <w:r w:rsidRPr="00FE5610">
        <w:rPr>
          <w:rFonts w:ascii="Calibri" w:eastAsia="Times New Roman" w:hAnsi="Calibri" w:cs="Calibri"/>
          <w:lang w:eastAsia="de-DE"/>
        </w:rPr>
        <w:t>...</w:t>
      </w:r>
      <w:r w:rsidR="00FE5610">
        <w:rPr>
          <w:rFonts w:ascii="Calibri" w:eastAsia="Times New Roman" w:hAnsi="Calibri" w:cs="Calibri"/>
          <w:lang w:eastAsia="de-DE"/>
        </w:rPr>
        <w:t xml:space="preserve"> </w:t>
      </w:r>
      <w:r w:rsidRPr="00FE5610">
        <w:rPr>
          <w:rFonts w:ascii="Calibri" w:eastAsia="Times New Roman" w:hAnsi="Calibri" w:cs="Calibri"/>
          <w:lang w:eastAsia="de-DE"/>
        </w:rPr>
        <w:t xml:space="preserve">sind Selbstgestalter ihrer Entwicklung. </w:t>
      </w:r>
    </w:p>
    <w:p w:rsidR="006558F6" w:rsidRPr="006558F6" w:rsidRDefault="006558F6" w:rsidP="00521869">
      <w:pPr>
        <w:spacing w:before="100" w:beforeAutospacing="1" w:after="100" w:afterAutospacing="1"/>
        <w:jc w:val="both"/>
        <w:rPr>
          <w:rFonts w:ascii="Times New Roman" w:eastAsia="Times New Roman" w:hAnsi="Times New Roman" w:cs="Times New Roman"/>
          <w:lang w:eastAsia="de-DE"/>
        </w:rPr>
      </w:pPr>
      <w:r w:rsidRPr="006558F6">
        <w:rPr>
          <w:rFonts w:ascii="Calibri" w:eastAsia="Times New Roman" w:hAnsi="Calibri" w:cs="Calibri"/>
          <w:lang w:eastAsia="de-DE"/>
        </w:rPr>
        <w:t>Das zentral</w:t>
      </w:r>
      <w:r w:rsidR="007074AA">
        <w:rPr>
          <w:rFonts w:ascii="Calibri" w:eastAsia="Times New Roman" w:hAnsi="Calibri" w:cs="Calibri"/>
          <w:lang w:eastAsia="de-DE"/>
        </w:rPr>
        <w:t>e Merkmal der Jahrgangsmischumg</w:t>
      </w:r>
      <w:r w:rsidRPr="006558F6">
        <w:rPr>
          <w:rFonts w:ascii="Calibri" w:eastAsia="Times New Roman" w:hAnsi="Calibri" w:cs="Calibri"/>
          <w:lang w:eastAsia="de-DE"/>
        </w:rPr>
        <w:t xml:space="preserve"> ist,</w:t>
      </w:r>
      <w:r w:rsidR="007074AA">
        <w:rPr>
          <w:rFonts w:ascii="Calibri" w:eastAsia="Times New Roman" w:hAnsi="Calibri" w:cs="Calibri"/>
          <w:lang w:eastAsia="de-DE"/>
        </w:rPr>
        <w:t xml:space="preserve"> dass die 1./2. und 3./4. Klassen</w:t>
      </w:r>
      <w:r w:rsidRPr="006558F6">
        <w:rPr>
          <w:rFonts w:ascii="Calibri" w:eastAsia="Times New Roman" w:hAnsi="Calibri" w:cs="Calibri"/>
          <w:lang w:eastAsia="de-DE"/>
        </w:rPr>
        <w:t xml:space="preserve"> nicht als getrennte Jahrgangsklassen, sondern als jahrgangsübergreifende Lerngruppen organisiert werden. In diesen Lerng</w:t>
      </w:r>
      <w:r w:rsidR="007074AA">
        <w:rPr>
          <w:rFonts w:ascii="Calibri" w:eastAsia="Times New Roman" w:hAnsi="Calibri" w:cs="Calibri"/>
          <w:lang w:eastAsia="de-DE"/>
        </w:rPr>
        <w:t xml:space="preserve">ruppen </w:t>
      </w:r>
      <w:r w:rsidRPr="006558F6">
        <w:rPr>
          <w:rFonts w:ascii="Calibri" w:eastAsia="Times New Roman" w:hAnsi="Calibri" w:cs="Calibri"/>
          <w:lang w:eastAsia="de-DE"/>
        </w:rPr>
        <w:t xml:space="preserve">steht das gemeinsame Lernen im Vordergrund. Durch den grundsätzlichen Verzicht auf die Zurückstellung vom Schulbesuch wird die Heterogenität der Lerngruppe erhöht. Dies erfordert eine veränderte Lern- und Lehrkultur, welche die Unterschiedlichkeit der Kinder berücksichtigt. Individuelle Förderung und Differenzierung sind unabdingbare Voraussetzungen für den jahrgangsgemischten Unterricht. Die Kinder lernen nicht nur von den Lehrkräften, sie übernehmen Verantwortung für sich und für andere, entwickeln gegenseitigen Respekt und Verständnis für Vielfalt. Sie werden angeleitet und befähigt, eigene Lernstrategien zu entwickeln und ihre Lernprozesse selbst zu steuern. </w:t>
      </w:r>
    </w:p>
    <w:p w:rsidR="006558F6" w:rsidRPr="006558F6" w:rsidRDefault="006558F6" w:rsidP="003A7C4B">
      <w:pPr>
        <w:spacing w:before="100" w:beforeAutospacing="1" w:after="100" w:afterAutospacing="1"/>
        <w:jc w:val="both"/>
        <w:rPr>
          <w:rFonts w:ascii="Times New Roman" w:eastAsia="Times New Roman" w:hAnsi="Times New Roman" w:cs="Times New Roman"/>
          <w:lang w:eastAsia="de-DE"/>
        </w:rPr>
      </w:pPr>
      <w:r w:rsidRPr="006558F6">
        <w:rPr>
          <w:rFonts w:ascii="Calibri" w:eastAsia="Times New Roman" w:hAnsi="Calibri" w:cs="Calibri"/>
          <w:lang w:eastAsia="de-DE"/>
        </w:rPr>
        <w:t xml:space="preserve">Im Erlass zur Arbeit in der Grundschule heißt es unter den Aufgaben und Zielen: </w:t>
      </w:r>
      <w:r w:rsidRPr="006558F6">
        <w:rPr>
          <w:rFonts w:ascii="Calibri,Italic" w:eastAsia="Times New Roman" w:hAnsi="Calibri,Italic" w:cs="Times New Roman"/>
          <w:lang w:eastAsia="de-DE"/>
        </w:rPr>
        <w:t>Die Schule sorgt für ein gesundheitsförderliches und positives soziales Klima, in dem Vielfalt als Bereicherung erfahren werden kann. Sie nimmt auf den unterschiedlic</w:t>
      </w:r>
      <w:r w:rsidR="00711B6B">
        <w:rPr>
          <w:rFonts w:ascii="Calibri,Italic" w:eastAsia="Times New Roman" w:hAnsi="Calibri,Italic" w:cs="Times New Roman"/>
          <w:lang w:eastAsia="de-DE"/>
        </w:rPr>
        <w:t xml:space="preserve">hen Stand sozialer Fähigkeiten (…) Rücksicht </w:t>
      </w:r>
      <w:r w:rsidRPr="006558F6">
        <w:rPr>
          <w:rFonts w:ascii="Calibri,Italic" w:eastAsia="Times New Roman" w:hAnsi="Calibri,Italic" w:cs="Times New Roman"/>
          <w:lang w:eastAsia="de-DE"/>
        </w:rPr>
        <w:t>und ermöglicht den Schülerinnen und Schülern in einem individuell fortschreitenden Entwicklungsprozess den Erwerb notwendiger Kompetenzen für weiterführende Bildungsprozesse.</w:t>
      </w:r>
      <w:r w:rsidRPr="006558F6">
        <w:rPr>
          <w:rFonts w:ascii="Calibri" w:eastAsia="Times New Roman" w:hAnsi="Calibri" w:cs="Calibri"/>
          <w:lang w:eastAsia="de-DE"/>
        </w:rPr>
        <w:t xml:space="preserve">** </w:t>
      </w:r>
    </w:p>
    <w:p w:rsidR="006558F6" w:rsidRDefault="006558F6" w:rsidP="003A7C4B">
      <w:pPr>
        <w:spacing w:before="100" w:beforeAutospacing="1" w:after="100" w:afterAutospacing="1"/>
        <w:jc w:val="both"/>
        <w:rPr>
          <w:rFonts w:ascii="Calibri" w:eastAsia="Times New Roman" w:hAnsi="Calibri" w:cs="Calibri"/>
          <w:color w:val="000000" w:themeColor="text1"/>
          <w:lang w:eastAsia="de-DE"/>
        </w:rPr>
      </w:pPr>
      <w:r w:rsidRPr="006558F6">
        <w:rPr>
          <w:rFonts w:ascii="Calibri" w:eastAsia="Times New Roman" w:hAnsi="Calibri" w:cs="Calibri"/>
          <w:lang w:eastAsia="de-DE"/>
        </w:rPr>
        <w:t>Kinder verschiedenen Alters mit unterschiedlichen Lernvoraussetzungen, Begabungen, Interessen und Neigungen spielen, lernen, arbeiten und leben</w:t>
      </w:r>
      <w:r w:rsidRPr="00711B6B">
        <w:rPr>
          <w:rFonts w:ascii="Calibri" w:eastAsia="Times New Roman" w:hAnsi="Calibri" w:cs="Calibri"/>
          <w:color w:val="FFC000"/>
          <w:lang w:eastAsia="de-DE"/>
        </w:rPr>
        <w:t xml:space="preserve"> </w:t>
      </w:r>
      <w:r w:rsidRPr="000C4B67">
        <w:rPr>
          <w:rFonts w:ascii="Calibri" w:eastAsia="Times New Roman" w:hAnsi="Calibri" w:cs="Calibri"/>
          <w:color w:val="000000" w:themeColor="text1"/>
          <w:lang w:eastAsia="de-DE"/>
        </w:rPr>
        <w:t xml:space="preserve">miteinander. Am Anfang jedes Schuljahres gibt es eine systematische ca. sechswöchige Beobachtungsphase zur Feststellung der Lernausgangslage jedes einzelnen Kindes durch das LehrerInnenteam. Die individuelle Verweildauer von einem bis zu drei Jahren </w:t>
      </w:r>
      <w:r w:rsidR="000C4B67" w:rsidRPr="000C4B67">
        <w:rPr>
          <w:rFonts w:ascii="Calibri" w:eastAsia="Times New Roman" w:hAnsi="Calibri" w:cs="Calibri"/>
          <w:color w:val="000000" w:themeColor="text1"/>
          <w:lang w:eastAsia="de-DE"/>
        </w:rPr>
        <w:t xml:space="preserve">in der Eingangsstufe </w:t>
      </w:r>
      <w:r w:rsidRPr="000C4B67">
        <w:rPr>
          <w:rFonts w:ascii="Calibri" w:eastAsia="Times New Roman" w:hAnsi="Calibri" w:cs="Calibri"/>
          <w:color w:val="000000" w:themeColor="text1"/>
          <w:lang w:eastAsia="de-DE"/>
        </w:rPr>
        <w:t>bietet die Möglichkeit, unterschiedlichen Entwicklungsverläufen gerecht zu werden. Es gibt in der Eingangsstufe weder ein Überspringen noch ein Wiederholen. Über den Zeitp</w:t>
      </w:r>
      <w:r w:rsidR="00FE5610">
        <w:rPr>
          <w:rFonts w:ascii="Calibri" w:eastAsia="Times New Roman" w:hAnsi="Calibri" w:cs="Calibri"/>
          <w:color w:val="000000" w:themeColor="text1"/>
          <w:lang w:eastAsia="de-DE"/>
        </w:rPr>
        <w:t xml:space="preserve">unkt des Übergangs in Klasse 3 </w:t>
      </w:r>
      <w:r w:rsidRPr="000C4B67">
        <w:rPr>
          <w:rFonts w:ascii="Calibri" w:eastAsia="Times New Roman" w:hAnsi="Calibri" w:cs="Calibri"/>
          <w:color w:val="000000" w:themeColor="text1"/>
          <w:lang w:eastAsia="de-DE"/>
        </w:rPr>
        <w:t xml:space="preserve">entscheidet die Klassenkonferenz auf Grundlage der individuellen Lern- und Persönlichkeitsentwicklung. </w:t>
      </w:r>
    </w:p>
    <w:p w:rsidR="001C659F" w:rsidRDefault="001C659F" w:rsidP="006558F6">
      <w:pPr>
        <w:spacing w:before="100" w:beforeAutospacing="1" w:after="100" w:afterAutospacing="1"/>
        <w:rPr>
          <w:rFonts w:ascii="Calibri" w:eastAsia="Times New Roman" w:hAnsi="Calibri" w:cs="Calibri"/>
          <w:color w:val="000000" w:themeColor="text1"/>
          <w:lang w:eastAsia="de-DE"/>
        </w:rPr>
      </w:pPr>
    </w:p>
    <w:p w:rsidR="00B8716A" w:rsidRDefault="00B8716A" w:rsidP="000A6FB7">
      <w:pPr>
        <w:spacing w:before="100" w:beforeAutospacing="1" w:after="100" w:afterAutospacing="1"/>
        <w:rPr>
          <w:rFonts w:ascii="Calibri,Bold" w:eastAsia="Times New Roman" w:hAnsi="Calibri,Bold" w:cs="Times New Roman"/>
          <w:b/>
          <w:lang w:eastAsia="de-DE"/>
        </w:rPr>
      </w:pPr>
    </w:p>
    <w:p w:rsidR="006558F6" w:rsidRPr="008C2F6B" w:rsidRDefault="006558F6" w:rsidP="000A6FB7">
      <w:pPr>
        <w:spacing w:before="100" w:beforeAutospacing="1" w:after="100" w:afterAutospacing="1"/>
        <w:rPr>
          <w:rFonts w:ascii="Calibri,Bold" w:eastAsia="Times New Roman" w:hAnsi="Calibri,Bold" w:cs="Times New Roman"/>
          <w:b/>
          <w:lang w:eastAsia="de-DE"/>
        </w:rPr>
      </w:pPr>
      <w:r w:rsidRPr="00711B6B">
        <w:rPr>
          <w:rFonts w:ascii="Calibri,Bold" w:eastAsia="Times New Roman" w:hAnsi="Calibri,Bold" w:cs="Times New Roman"/>
          <w:b/>
          <w:lang w:eastAsia="de-DE"/>
        </w:rPr>
        <w:lastRenderedPageBreak/>
        <w:t xml:space="preserve">Grundsätze für </w:t>
      </w:r>
      <w:r w:rsidR="00043A6A">
        <w:rPr>
          <w:rFonts w:ascii="Calibri,Bold" w:eastAsia="Times New Roman" w:hAnsi="Calibri,Bold" w:cs="Times New Roman"/>
          <w:b/>
          <w:lang w:eastAsia="de-DE"/>
        </w:rPr>
        <w:t>die Arbeit in jahrgangsgemischten Klassen:</w:t>
      </w:r>
    </w:p>
    <w:p w:rsidR="006558F6" w:rsidRPr="00B07FF8" w:rsidRDefault="006558F6" w:rsidP="00B07FF8">
      <w:pPr>
        <w:pStyle w:val="Listenabsatz"/>
        <w:numPr>
          <w:ilvl w:val="0"/>
          <w:numId w:val="14"/>
        </w:numPr>
        <w:spacing w:before="100" w:beforeAutospacing="1" w:after="100" w:afterAutospacing="1"/>
        <w:rPr>
          <w:rFonts w:ascii="Times New Roman" w:eastAsia="Times New Roman" w:hAnsi="Times New Roman" w:cs="Times New Roman"/>
          <w:lang w:eastAsia="de-DE"/>
        </w:rPr>
      </w:pPr>
      <w:r w:rsidRPr="00B07FF8">
        <w:rPr>
          <w:rFonts w:ascii="Calibri" w:eastAsia="Times New Roman" w:hAnsi="Calibri" w:cs="Calibri"/>
          <w:lang w:eastAsia="de-DE"/>
        </w:rPr>
        <w:t xml:space="preserve">Alle schulpflichtigen Kinder werden aufgenommen. Eine Zurückstellung oder Ausschulung gibt es nicht. </w:t>
      </w:r>
    </w:p>
    <w:p w:rsidR="00B07FF8" w:rsidRPr="00B07FF8" w:rsidRDefault="00B07FF8" w:rsidP="00B07FF8">
      <w:pPr>
        <w:pStyle w:val="Listenabsatz"/>
        <w:spacing w:before="100" w:beforeAutospacing="1" w:after="100" w:afterAutospacing="1"/>
        <w:ind w:left="360"/>
        <w:rPr>
          <w:rFonts w:ascii="Times New Roman" w:eastAsia="Times New Roman" w:hAnsi="Times New Roman" w:cs="Times New Roman"/>
          <w:lang w:eastAsia="de-DE"/>
        </w:rPr>
      </w:pPr>
    </w:p>
    <w:p w:rsidR="006558F6" w:rsidRPr="00B07FF8" w:rsidRDefault="006558F6" w:rsidP="00B07FF8">
      <w:pPr>
        <w:pStyle w:val="Listenabsatz"/>
        <w:numPr>
          <w:ilvl w:val="0"/>
          <w:numId w:val="14"/>
        </w:numPr>
        <w:spacing w:before="100" w:beforeAutospacing="1" w:after="100" w:afterAutospacing="1"/>
        <w:rPr>
          <w:rFonts w:ascii="Times New Roman" w:eastAsia="Times New Roman" w:hAnsi="Times New Roman" w:cs="Times New Roman"/>
          <w:lang w:eastAsia="de-DE"/>
        </w:rPr>
      </w:pPr>
      <w:r w:rsidRPr="00B07FF8">
        <w:rPr>
          <w:rFonts w:ascii="Calibri" w:eastAsia="Times New Roman" w:hAnsi="Calibri" w:cs="Calibri"/>
          <w:lang w:eastAsia="de-DE"/>
        </w:rPr>
        <w:t>Jedes Kind bekommt so viel Zeit zum Lernen, wie es braucht. Eine individuelle Verweildauer</w:t>
      </w:r>
      <w:r w:rsidR="00396779" w:rsidRPr="00B07FF8">
        <w:rPr>
          <w:rFonts w:ascii="Calibri" w:eastAsia="Times New Roman" w:hAnsi="Calibri" w:cs="Calibri"/>
          <w:lang w:eastAsia="de-DE"/>
        </w:rPr>
        <w:t xml:space="preserve"> in der Eingangsstufe</w:t>
      </w:r>
      <w:r w:rsidRPr="00B07FF8">
        <w:rPr>
          <w:rFonts w:ascii="Calibri" w:eastAsia="Times New Roman" w:hAnsi="Calibri" w:cs="Calibri"/>
          <w:lang w:eastAsia="de-DE"/>
        </w:rPr>
        <w:t xml:space="preserve"> vo</w:t>
      </w:r>
      <w:r w:rsidR="00396779" w:rsidRPr="00B07FF8">
        <w:rPr>
          <w:rFonts w:ascii="Calibri" w:eastAsia="Times New Roman" w:hAnsi="Calibri" w:cs="Calibri"/>
          <w:lang w:eastAsia="de-DE"/>
        </w:rPr>
        <w:t>n einem bis drei Schuljahren</w:t>
      </w:r>
      <w:r w:rsidRPr="00B07FF8">
        <w:rPr>
          <w:rFonts w:ascii="Calibri" w:eastAsia="Times New Roman" w:hAnsi="Calibri" w:cs="Calibri"/>
          <w:lang w:eastAsia="de-DE"/>
        </w:rPr>
        <w:t xml:space="preserve"> </w:t>
      </w:r>
      <w:r w:rsidR="00396779" w:rsidRPr="00B07FF8">
        <w:rPr>
          <w:rFonts w:ascii="Calibri" w:eastAsia="Times New Roman" w:hAnsi="Calibri" w:cs="Calibri"/>
          <w:lang w:eastAsia="de-DE"/>
        </w:rPr>
        <w:t xml:space="preserve">ist </w:t>
      </w:r>
      <w:r w:rsidRPr="00B07FF8">
        <w:rPr>
          <w:rFonts w:ascii="Calibri" w:eastAsia="Times New Roman" w:hAnsi="Calibri" w:cs="Calibri"/>
          <w:lang w:eastAsia="de-DE"/>
        </w:rPr>
        <w:t xml:space="preserve">möglich. </w:t>
      </w:r>
    </w:p>
    <w:p w:rsidR="00B07FF8" w:rsidRPr="00B07FF8" w:rsidRDefault="00B07FF8" w:rsidP="00B07FF8">
      <w:pPr>
        <w:pStyle w:val="Listenabsatz"/>
        <w:rPr>
          <w:rFonts w:ascii="Times New Roman" w:eastAsia="Times New Roman" w:hAnsi="Times New Roman" w:cs="Times New Roman"/>
          <w:lang w:eastAsia="de-DE"/>
        </w:rPr>
      </w:pPr>
    </w:p>
    <w:p w:rsidR="00B07FF8" w:rsidRPr="00B07FF8" w:rsidRDefault="00B07FF8" w:rsidP="00B07FF8">
      <w:pPr>
        <w:pStyle w:val="Listenabsatz"/>
        <w:spacing w:before="100" w:beforeAutospacing="1" w:after="100" w:afterAutospacing="1"/>
        <w:ind w:left="360"/>
        <w:rPr>
          <w:rFonts w:ascii="Times New Roman" w:eastAsia="Times New Roman" w:hAnsi="Times New Roman" w:cs="Times New Roman"/>
          <w:lang w:eastAsia="de-DE"/>
        </w:rPr>
      </w:pPr>
    </w:p>
    <w:p w:rsidR="006558F6" w:rsidRPr="00B07FF8" w:rsidRDefault="006558F6" w:rsidP="00B07FF8">
      <w:pPr>
        <w:pStyle w:val="Listenabsatz"/>
        <w:numPr>
          <w:ilvl w:val="0"/>
          <w:numId w:val="14"/>
        </w:numPr>
        <w:spacing w:before="100" w:beforeAutospacing="1" w:after="100" w:afterAutospacing="1"/>
        <w:rPr>
          <w:rFonts w:ascii="Times New Roman" w:eastAsia="Times New Roman" w:hAnsi="Times New Roman" w:cs="Times New Roman"/>
          <w:lang w:eastAsia="de-DE"/>
        </w:rPr>
      </w:pPr>
      <w:r w:rsidRPr="00B07FF8">
        <w:rPr>
          <w:rFonts w:ascii="Calibri" w:eastAsia="Times New Roman" w:hAnsi="Calibri" w:cs="Calibri"/>
          <w:lang w:eastAsia="de-DE"/>
        </w:rPr>
        <w:t xml:space="preserve">Kinder mit besonderen Lernproblemen und sonderpädagogischem Unterstützungs- bedarf werden individuell gefördert (siehe auch S. 17). </w:t>
      </w:r>
    </w:p>
    <w:p w:rsidR="00B07FF8" w:rsidRPr="00B07FF8" w:rsidRDefault="00B07FF8" w:rsidP="00B07FF8">
      <w:pPr>
        <w:pStyle w:val="Listenabsatz"/>
        <w:spacing w:before="100" w:beforeAutospacing="1" w:after="100" w:afterAutospacing="1"/>
        <w:ind w:left="360"/>
        <w:rPr>
          <w:rFonts w:ascii="Times New Roman" w:eastAsia="Times New Roman" w:hAnsi="Times New Roman" w:cs="Times New Roman"/>
          <w:lang w:eastAsia="de-DE"/>
        </w:rPr>
      </w:pPr>
    </w:p>
    <w:p w:rsidR="006558F6" w:rsidRPr="00B07FF8" w:rsidRDefault="000A6FB7" w:rsidP="00B07FF8">
      <w:pPr>
        <w:pStyle w:val="Listenabsatz"/>
        <w:numPr>
          <w:ilvl w:val="0"/>
          <w:numId w:val="14"/>
        </w:numPr>
        <w:spacing w:before="100" w:beforeAutospacing="1" w:after="100" w:afterAutospacing="1"/>
        <w:rPr>
          <w:rFonts w:ascii="Times New Roman" w:eastAsia="Times New Roman" w:hAnsi="Times New Roman" w:cs="Times New Roman"/>
          <w:lang w:eastAsia="de-DE"/>
        </w:rPr>
      </w:pPr>
      <w:r w:rsidRPr="00B07FF8">
        <w:rPr>
          <w:rFonts w:ascii="Calibri" w:eastAsia="Times New Roman" w:hAnsi="Calibri" w:cs="Calibri"/>
          <w:lang w:eastAsia="de-DE"/>
        </w:rPr>
        <w:t>Am Ende eines Schuljahres verlassen diejenigen Kinder die jahrgangsgemischte Lerngruppe, die die Kompetenzen, die der Bildungsplan für die Klassenstufe 2 beziehungsweise Klassenstufe 4 vorgibt, erreicht haben. Jedes Jahr werden neue Erst</w:t>
      </w:r>
      <w:r w:rsidR="00396779" w:rsidRPr="00B07FF8">
        <w:rPr>
          <w:rFonts w:ascii="Calibri" w:eastAsia="Times New Roman" w:hAnsi="Calibri" w:cs="Calibri"/>
          <w:lang w:eastAsia="de-DE"/>
        </w:rPr>
        <w:t>- bzw. Drittklässler in die Lerngruppe aufgenommen, im Regelfall etwa in halber Gruppenstärke.</w:t>
      </w:r>
    </w:p>
    <w:p w:rsidR="00B07FF8" w:rsidRPr="00B07FF8" w:rsidRDefault="00B07FF8" w:rsidP="00B07FF8">
      <w:pPr>
        <w:pStyle w:val="Listenabsatz"/>
        <w:rPr>
          <w:rFonts w:ascii="Times New Roman" w:eastAsia="Times New Roman" w:hAnsi="Times New Roman" w:cs="Times New Roman"/>
          <w:lang w:eastAsia="de-DE"/>
        </w:rPr>
      </w:pPr>
    </w:p>
    <w:p w:rsidR="00B07FF8" w:rsidRPr="00B07FF8" w:rsidRDefault="00B07FF8" w:rsidP="00B07FF8">
      <w:pPr>
        <w:pStyle w:val="Listenabsatz"/>
        <w:spacing w:before="100" w:beforeAutospacing="1" w:after="100" w:afterAutospacing="1"/>
        <w:ind w:left="360"/>
        <w:rPr>
          <w:rFonts w:ascii="Times New Roman" w:eastAsia="Times New Roman" w:hAnsi="Times New Roman" w:cs="Times New Roman"/>
          <w:lang w:eastAsia="de-DE"/>
        </w:rPr>
      </w:pPr>
    </w:p>
    <w:p w:rsidR="00043A6A" w:rsidRDefault="006558F6" w:rsidP="00B07FF8">
      <w:pPr>
        <w:pStyle w:val="Listenabsatz"/>
        <w:numPr>
          <w:ilvl w:val="0"/>
          <w:numId w:val="14"/>
        </w:numPr>
        <w:spacing w:before="100" w:beforeAutospacing="1" w:after="100" w:afterAutospacing="1"/>
        <w:rPr>
          <w:rFonts w:ascii="Calibri" w:eastAsia="Times New Roman" w:hAnsi="Calibri" w:cs="Calibri"/>
          <w:lang w:eastAsia="de-DE"/>
        </w:rPr>
      </w:pPr>
      <w:r w:rsidRPr="00B07FF8">
        <w:rPr>
          <w:rFonts w:ascii="Calibri" w:eastAsia="Times New Roman" w:hAnsi="Calibri" w:cs="Calibri"/>
          <w:lang w:eastAsia="de-DE"/>
        </w:rPr>
        <w:t>Die Kinder, die in der Gruppe verblieben sind, führen die neuen Schüler gemeinsam mit den Lehrkräften ins Schul- und Klassenleben ein, helfen ihnen und unterstützen sie bei ihrer Arbeit.</w:t>
      </w:r>
    </w:p>
    <w:p w:rsidR="00B07FF8" w:rsidRPr="00B07FF8" w:rsidRDefault="00B07FF8" w:rsidP="00B07FF8">
      <w:pPr>
        <w:pStyle w:val="Listenabsatz"/>
        <w:spacing w:before="100" w:beforeAutospacing="1" w:after="100" w:afterAutospacing="1"/>
        <w:ind w:left="360"/>
        <w:rPr>
          <w:rFonts w:ascii="Calibri" w:eastAsia="Times New Roman" w:hAnsi="Calibri" w:cs="Calibri"/>
          <w:lang w:eastAsia="de-DE"/>
        </w:rPr>
      </w:pPr>
    </w:p>
    <w:p w:rsidR="006558F6" w:rsidRPr="00B07FF8" w:rsidRDefault="006558F6" w:rsidP="00B07FF8">
      <w:pPr>
        <w:pStyle w:val="Listenabsatz"/>
        <w:numPr>
          <w:ilvl w:val="0"/>
          <w:numId w:val="14"/>
        </w:numPr>
        <w:spacing w:before="100" w:beforeAutospacing="1" w:after="100" w:afterAutospacing="1"/>
        <w:rPr>
          <w:rFonts w:ascii="Times New Roman" w:eastAsia="Times New Roman" w:hAnsi="Times New Roman" w:cs="Times New Roman"/>
          <w:color w:val="000000" w:themeColor="text1"/>
          <w:lang w:eastAsia="de-DE"/>
        </w:rPr>
      </w:pPr>
      <w:r w:rsidRPr="00B07FF8">
        <w:rPr>
          <w:rFonts w:ascii="Calibri" w:eastAsia="Times New Roman" w:hAnsi="Calibri" w:cs="Calibri"/>
          <w:color w:val="000000" w:themeColor="text1"/>
          <w:lang w:eastAsia="de-DE"/>
        </w:rPr>
        <w:t xml:space="preserve">Es gibt kein Lernen im Gleichschritt. Jedem Kind wird sein eigenes Lerntempo zugestanden. </w:t>
      </w:r>
    </w:p>
    <w:p w:rsidR="00B07FF8" w:rsidRPr="00B07FF8" w:rsidRDefault="00B07FF8" w:rsidP="00B07FF8">
      <w:pPr>
        <w:pStyle w:val="Listenabsatz"/>
        <w:rPr>
          <w:rFonts w:ascii="Times New Roman" w:eastAsia="Times New Roman" w:hAnsi="Times New Roman" w:cs="Times New Roman"/>
          <w:color w:val="000000" w:themeColor="text1"/>
          <w:lang w:eastAsia="de-DE"/>
        </w:rPr>
      </w:pPr>
    </w:p>
    <w:p w:rsidR="00B07FF8" w:rsidRPr="00B07FF8" w:rsidRDefault="00B07FF8" w:rsidP="00B07FF8">
      <w:pPr>
        <w:pStyle w:val="Listenabsatz"/>
        <w:spacing w:before="100" w:beforeAutospacing="1" w:after="100" w:afterAutospacing="1"/>
        <w:ind w:left="360"/>
        <w:rPr>
          <w:rFonts w:ascii="Times New Roman" w:eastAsia="Times New Roman" w:hAnsi="Times New Roman" w:cs="Times New Roman"/>
          <w:color w:val="000000" w:themeColor="text1"/>
          <w:lang w:eastAsia="de-DE"/>
        </w:rPr>
      </w:pPr>
    </w:p>
    <w:p w:rsidR="006558F6" w:rsidRPr="00B07FF8" w:rsidRDefault="006558F6" w:rsidP="00B07FF8">
      <w:pPr>
        <w:pStyle w:val="Listenabsatz"/>
        <w:numPr>
          <w:ilvl w:val="0"/>
          <w:numId w:val="14"/>
        </w:numPr>
        <w:spacing w:before="100" w:beforeAutospacing="1" w:after="100" w:afterAutospacing="1"/>
        <w:rPr>
          <w:rFonts w:ascii="Times New Roman" w:eastAsia="Times New Roman" w:hAnsi="Times New Roman" w:cs="Times New Roman"/>
          <w:color w:val="000000" w:themeColor="text1"/>
          <w:lang w:eastAsia="de-DE"/>
        </w:rPr>
      </w:pPr>
      <w:r w:rsidRPr="00B07FF8">
        <w:rPr>
          <w:rFonts w:ascii="Calibri" w:eastAsia="Times New Roman" w:hAnsi="Calibri" w:cs="Calibri"/>
          <w:color w:val="000000" w:themeColor="text1"/>
          <w:lang w:eastAsia="de-DE"/>
        </w:rPr>
        <w:t xml:space="preserve">Die neuen Schüler können mit den erfahrenen Schüler zusammen lernen, wenn sie dazu bereit sind. </w:t>
      </w:r>
    </w:p>
    <w:p w:rsidR="00B07FF8" w:rsidRPr="00B07FF8" w:rsidRDefault="00B07FF8" w:rsidP="00B07FF8">
      <w:pPr>
        <w:pStyle w:val="Listenabsatz"/>
        <w:spacing w:before="100" w:beforeAutospacing="1" w:after="100" w:afterAutospacing="1"/>
        <w:ind w:left="360"/>
        <w:rPr>
          <w:rFonts w:ascii="Times New Roman" w:eastAsia="Times New Roman" w:hAnsi="Times New Roman" w:cs="Times New Roman"/>
          <w:color w:val="000000" w:themeColor="text1"/>
          <w:lang w:eastAsia="de-DE"/>
        </w:rPr>
      </w:pPr>
    </w:p>
    <w:p w:rsidR="006558F6" w:rsidRPr="00B07FF8" w:rsidRDefault="006558F6" w:rsidP="00B07FF8">
      <w:pPr>
        <w:pStyle w:val="Listenabsatz"/>
        <w:numPr>
          <w:ilvl w:val="0"/>
          <w:numId w:val="14"/>
        </w:numPr>
        <w:spacing w:before="100" w:beforeAutospacing="1" w:after="100" w:afterAutospacing="1"/>
        <w:rPr>
          <w:rFonts w:ascii="Times New Roman" w:eastAsia="Times New Roman" w:hAnsi="Times New Roman" w:cs="Times New Roman"/>
          <w:color w:val="000000" w:themeColor="text1"/>
          <w:lang w:eastAsia="de-DE"/>
        </w:rPr>
      </w:pPr>
      <w:r w:rsidRPr="00B07FF8">
        <w:rPr>
          <w:rFonts w:ascii="Calibri" w:eastAsia="Times New Roman" w:hAnsi="Calibri" w:cs="Calibri"/>
          <w:color w:val="000000" w:themeColor="text1"/>
          <w:lang w:eastAsia="de-DE"/>
        </w:rPr>
        <w:t xml:space="preserve">Wer auf einem oder mehreren Gebieten Wiederholung und Übung älterer Lerninhalte benötigt, kann dies zusammen mit den jüngeren Schülern tun, wann immer es nötig ist. </w:t>
      </w:r>
    </w:p>
    <w:p w:rsidR="00B07FF8" w:rsidRPr="00B07FF8" w:rsidRDefault="00B07FF8" w:rsidP="00B07FF8">
      <w:pPr>
        <w:pStyle w:val="Listenabsatz"/>
        <w:rPr>
          <w:rFonts w:ascii="Times New Roman" w:eastAsia="Times New Roman" w:hAnsi="Times New Roman" w:cs="Times New Roman"/>
          <w:color w:val="000000" w:themeColor="text1"/>
          <w:lang w:eastAsia="de-DE"/>
        </w:rPr>
      </w:pPr>
    </w:p>
    <w:p w:rsidR="00B07FF8" w:rsidRPr="00B07FF8" w:rsidRDefault="00B07FF8" w:rsidP="00B07FF8">
      <w:pPr>
        <w:pStyle w:val="Listenabsatz"/>
        <w:spacing w:before="100" w:beforeAutospacing="1" w:after="100" w:afterAutospacing="1"/>
        <w:ind w:left="360"/>
        <w:rPr>
          <w:rFonts w:ascii="Times New Roman" w:eastAsia="Times New Roman" w:hAnsi="Times New Roman" w:cs="Times New Roman"/>
          <w:color w:val="000000" w:themeColor="text1"/>
          <w:lang w:eastAsia="de-DE"/>
        </w:rPr>
      </w:pPr>
    </w:p>
    <w:p w:rsidR="006558F6" w:rsidRPr="00B07FF8" w:rsidRDefault="006558F6" w:rsidP="00B07FF8">
      <w:pPr>
        <w:pStyle w:val="Listenabsatz"/>
        <w:numPr>
          <w:ilvl w:val="0"/>
          <w:numId w:val="14"/>
        </w:numPr>
        <w:spacing w:before="100" w:beforeAutospacing="1" w:after="100" w:afterAutospacing="1"/>
        <w:rPr>
          <w:rFonts w:ascii="Times New Roman" w:eastAsia="Times New Roman" w:hAnsi="Times New Roman" w:cs="Times New Roman"/>
          <w:color w:val="000000" w:themeColor="text1"/>
          <w:lang w:eastAsia="de-DE"/>
        </w:rPr>
      </w:pPr>
      <w:r w:rsidRPr="00B07FF8">
        <w:rPr>
          <w:rFonts w:ascii="Calibri" w:eastAsia="Times New Roman" w:hAnsi="Calibri" w:cs="Calibri"/>
          <w:color w:val="000000" w:themeColor="text1"/>
          <w:lang w:eastAsia="de-DE"/>
        </w:rPr>
        <w:t xml:space="preserve">Wir Lehrerinnen und Lehrer verstehen uns als Organisatoren und Begleiter von Lern- und Lehrprozessen. Unser Ziel ist es, die Leistungsfähigkeit und die Lern- und Leistungsfreude jedes Kindes durch individuelle Lernangebote zu stärken. </w:t>
      </w:r>
      <w:r w:rsidR="00711B6B" w:rsidRPr="00B07FF8">
        <w:rPr>
          <w:rFonts w:ascii="Calibri" w:eastAsia="Times New Roman" w:hAnsi="Calibri" w:cs="Calibri"/>
          <w:color w:val="000000" w:themeColor="text1"/>
          <w:lang w:eastAsia="de-DE"/>
        </w:rPr>
        <w:t xml:space="preserve"> </w:t>
      </w:r>
    </w:p>
    <w:p w:rsidR="00D71E78" w:rsidRPr="00396779" w:rsidRDefault="00D71E78" w:rsidP="006558F6">
      <w:pPr>
        <w:spacing w:before="100" w:beforeAutospacing="1" w:after="100" w:afterAutospacing="1"/>
        <w:rPr>
          <w:rFonts w:ascii="Calibri,Bold" w:eastAsia="Times New Roman" w:hAnsi="Calibri,Bold" w:cs="Times New Roman"/>
          <w:color w:val="000000" w:themeColor="text1"/>
          <w:lang w:eastAsia="de-DE"/>
        </w:rPr>
      </w:pPr>
    </w:p>
    <w:p w:rsidR="00D71E78" w:rsidRDefault="00D71E78" w:rsidP="006558F6">
      <w:pPr>
        <w:spacing w:before="100" w:beforeAutospacing="1" w:after="100" w:afterAutospacing="1"/>
        <w:rPr>
          <w:rFonts w:ascii="Calibri,Bold" w:eastAsia="Times New Roman" w:hAnsi="Calibri,Bold" w:cs="Times New Roman"/>
          <w:lang w:eastAsia="de-DE"/>
        </w:rPr>
      </w:pPr>
    </w:p>
    <w:p w:rsidR="00427BA2" w:rsidRDefault="00427BA2" w:rsidP="006558F6">
      <w:pPr>
        <w:spacing w:before="100" w:beforeAutospacing="1" w:after="100" w:afterAutospacing="1"/>
        <w:rPr>
          <w:rFonts w:ascii="Calibri,Bold" w:eastAsia="Times New Roman" w:hAnsi="Calibri,Bold" w:cs="Times New Roman"/>
          <w:b/>
          <w:sz w:val="28"/>
          <w:szCs w:val="28"/>
          <w:lang w:eastAsia="de-DE"/>
        </w:rPr>
      </w:pPr>
    </w:p>
    <w:p w:rsidR="00B8716A" w:rsidRDefault="00B8716A" w:rsidP="006558F6">
      <w:pPr>
        <w:spacing w:before="100" w:beforeAutospacing="1" w:after="100" w:afterAutospacing="1"/>
        <w:rPr>
          <w:rFonts w:ascii="Calibri,Bold" w:eastAsia="Times New Roman" w:hAnsi="Calibri,Bold" w:cs="Times New Roman"/>
          <w:b/>
          <w:sz w:val="28"/>
          <w:szCs w:val="28"/>
          <w:lang w:eastAsia="de-DE"/>
        </w:rPr>
      </w:pPr>
    </w:p>
    <w:p w:rsidR="00B8716A" w:rsidRDefault="00B8716A" w:rsidP="006558F6">
      <w:pPr>
        <w:spacing w:before="100" w:beforeAutospacing="1" w:after="100" w:afterAutospacing="1"/>
        <w:rPr>
          <w:rFonts w:ascii="Calibri,Bold" w:eastAsia="Times New Roman" w:hAnsi="Calibri,Bold" w:cs="Times New Roman"/>
          <w:b/>
          <w:sz w:val="28"/>
          <w:szCs w:val="28"/>
          <w:lang w:eastAsia="de-DE"/>
        </w:rPr>
      </w:pPr>
    </w:p>
    <w:p w:rsidR="006558F6" w:rsidRPr="008A076C" w:rsidRDefault="006558F6" w:rsidP="006558F6">
      <w:pPr>
        <w:spacing w:before="100" w:beforeAutospacing="1" w:after="100" w:afterAutospacing="1"/>
        <w:rPr>
          <w:rFonts w:ascii="Times New Roman" w:eastAsia="Times New Roman" w:hAnsi="Times New Roman" w:cs="Times New Roman"/>
          <w:b/>
          <w:sz w:val="28"/>
          <w:szCs w:val="28"/>
          <w:lang w:eastAsia="de-DE"/>
        </w:rPr>
      </w:pPr>
      <w:r w:rsidRPr="008A076C">
        <w:rPr>
          <w:rFonts w:ascii="Calibri,Bold" w:eastAsia="Times New Roman" w:hAnsi="Calibri,Bold" w:cs="Times New Roman"/>
          <w:b/>
          <w:sz w:val="28"/>
          <w:szCs w:val="28"/>
          <w:lang w:eastAsia="de-DE"/>
        </w:rPr>
        <w:lastRenderedPageBreak/>
        <w:t xml:space="preserve">Bausteine als </w:t>
      </w:r>
      <w:r w:rsidR="00021788">
        <w:rPr>
          <w:rFonts w:ascii="Calibri,Bold" w:eastAsia="Times New Roman" w:hAnsi="Calibri,Bold" w:cs="Times New Roman"/>
          <w:b/>
          <w:sz w:val="28"/>
          <w:szCs w:val="28"/>
          <w:lang w:eastAsia="de-DE"/>
        </w:rPr>
        <w:t>Stützsysteme</w:t>
      </w:r>
      <w:r w:rsidRPr="008A076C">
        <w:rPr>
          <w:rFonts w:ascii="Calibri,Bold" w:eastAsia="Times New Roman" w:hAnsi="Calibri,Bold" w:cs="Times New Roman"/>
          <w:b/>
          <w:sz w:val="28"/>
          <w:szCs w:val="28"/>
          <w:lang w:eastAsia="de-DE"/>
        </w:rPr>
        <w:t xml:space="preserve"> in heterogenen Lerngruppen </w:t>
      </w:r>
    </w:p>
    <w:p w:rsidR="00432EAF" w:rsidRDefault="006558F6" w:rsidP="006558F6">
      <w:pPr>
        <w:spacing w:before="100" w:beforeAutospacing="1" w:after="100" w:afterAutospacing="1"/>
        <w:rPr>
          <w:rFonts w:ascii="Calibri" w:eastAsia="Times New Roman" w:hAnsi="Calibri" w:cs="Calibri"/>
          <w:lang w:eastAsia="de-DE"/>
        </w:rPr>
      </w:pPr>
      <w:r w:rsidRPr="006558F6">
        <w:rPr>
          <w:rFonts w:ascii="Calibri" w:eastAsia="Times New Roman" w:hAnsi="Calibri" w:cs="Calibri"/>
          <w:lang w:eastAsia="de-DE"/>
        </w:rPr>
        <w:t xml:space="preserve">Die nachfolgend </w:t>
      </w:r>
      <w:r w:rsidR="00021788">
        <w:rPr>
          <w:rFonts w:ascii="Calibri" w:eastAsia="Times New Roman" w:hAnsi="Calibri" w:cs="Calibri"/>
          <w:lang w:eastAsia="de-DE"/>
        </w:rPr>
        <w:t>aufgeführten</w:t>
      </w:r>
      <w:r w:rsidRPr="006558F6">
        <w:rPr>
          <w:rFonts w:ascii="Calibri" w:eastAsia="Times New Roman" w:hAnsi="Calibri" w:cs="Calibri"/>
          <w:lang w:eastAsia="de-DE"/>
        </w:rPr>
        <w:t xml:space="preserve"> Bausteine sind wesentliche Elemente </w:t>
      </w:r>
      <w:r w:rsidR="00021788">
        <w:rPr>
          <w:rFonts w:ascii="Calibri" w:eastAsia="Times New Roman" w:hAnsi="Calibri" w:cs="Calibri"/>
          <w:lang w:eastAsia="de-DE"/>
        </w:rPr>
        <w:t xml:space="preserve">für </w:t>
      </w:r>
      <w:r w:rsidRPr="006558F6">
        <w:rPr>
          <w:rFonts w:ascii="Calibri" w:eastAsia="Times New Roman" w:hAnsi="Calibri" w:cs="Calibri"/>
          <w:lang w:eastAsia="de-DE"/>
        </w:rPr>
        <w:t>die erfolgrei</w:t>
      </w:r>
      <w:r w:rsidR="00D71E78">
        <w:rPr>
          <w:rFonts w:ascii="Calibri" w:eastAsia="Times New Roman" w:hAnsi="Calibri" w:cs="Calibri"/>
          <w:lang w:eastAsia="de-DE"/>
        </w:rPr>
        <w:t>che Arbeit in Jahrgangsgemischten Klassen</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lang w:eastAsia="de-DE"/>
        </w:rPr>
        <w:t xml:space="preserve"> </w:t>
      </w:r>
    </w:p>
    <w:p w:rsidR="006558F6" w:rsidRPr="006558F6" w:rsidRDefault="006558F6" w:rsidP="006558F6">
      <w:pPr>
        <w:rPr>
          <w:rFonts w:ascii="Times New Roman" w:eastAsia="Times New Roman" w:hAnsi="Times New Roman" w:cs="Times New Roman"/>
          <w:lang w:eastAsia="de-DE"/>
        </w:rPr>
      </w:pPr>
    </w:p>
    <w:p w:rsidR="00432EAF" w:rsidRDefault="007E324A" w:rsidP="006558F6">
      <w:pPr>
        <w:spacing w:before="100" w:beforeAutospacing="1" w:after="100" w:afterAutospacing="1"/>
        <w:rPr>
          <w:rFonts w:ascii="Calibri,Bold" w:eastAsia="Times New Roman" w:hAnsi="Calibri,Bold" w:cs="Times New Roman"/>
          <w:lang w:eastAsia="de-DE"/>
        </w:rPr>
      </w:pPr>
      <w:r>
        <w:rPr>
          <w:rFonts w:ascii="Calibri,Bold" w:eastAsia="Times New Roman" w:hAnsi="Calibri,Bold" w:cs="Times New Roman"/>
          <w:noProof/>
          <w:lang w:eastAsia="de-DE"/>
        </w:rPr>
        <mc:AlternateContent>
          <mc:Choice Requires="wps">
            <w:drawing>
              <wp:anchor distT="0" distB="0" distL="114300" distR="114300" simplePos="0" relativeHeight="251689984" behindDoc="0" locked="0" layoutInCell="1" allowOverlap="1" wp14:anchorId="71B6CB0E" wp14:editId="0C98D49F">
                <wp:simplePos x="0" y="0"/>
                <wp:positionH relativeFrom="column">
                  <wp:posOffset>1181770</wp:posOffset>
                </wp:positionH>
                <wp:positionV relativeFrom="paragraph">
                  <wp:posOffset>99278</wp:posOffset>
                </wp:positionV>
                <wp:extent cx="260058" cy="444616"/>
                <wp:effectExtent l="38100" t="0" r="45085" b="0"/>
                <wp:wrapNone/>
                <wp:docPr id="265" name="Pfeil nach oben und unten 265"/>
                <wp:cNvGraphicFramePr/>
                <a:graphic xmlns:a="http://schemas.openxmlformats.org/drawingml/2006/main">
                  <a:graphicData uri="http://schemas.microsoft.com/office/word/2010/wordprocessingShape">
                    <wps:wsp>
                      <wps:cNvSpPr/>
                      <wps:spPr>
                        <a:xfrm rot="13452369">
                          <a:off x="0" y="0"/>
                          <a:ext cx="260058" cy="444616"/>
                        </a:xfrm>
                        <a:prstGeom prst="upDownArrow">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008B6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feil nach oben und unten 265" o:spid="_x0000_s1026" type="#_x0000_t70" style="position:absolute;margin-left:93.05pt;margin-top:7.8pt;width:20.5pt;height:35pt;rotation:-8899386fd;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" adj=",6317" fillcolor="#9cc2e5 [1944]" strokecolor="#1f3763 [1604]" strokeweight="1pt"/>
            </w:pict>
          </mc:Fallback>
        </mc:AlternateContent>
      </w:r>
      <w:r>
        <w:rPr>
          <w:rFonts w:ascii="Calibri,Bold" w:eastAsia="Times New Roman" w:hAnsi="Calibri,Bold" w:cs="Times New Roman"/>
          <w:noProof/>
          <w:lang w:eastAsia="de-DE"/>
        </w:rPr>
        <mc:AlternateContent>
          <mc:Choice Requires="wps">
            <w:drawing>
              <wp:anchor distT="0" distB="0" distL="114300" distR="114300" simplePos="0" relativeHeight="251679744" behindDoc="0" locked="0" layoutInCell="1" allowOverlap="1">
                <wp:simplePos x="0" y="0"/>
                <wp:positionH relativeFrom="column">
                  <wp:posOffset>3957320</wp:posOffset>
                </wp:positionH>
                <wp:positionV relativeFrom="paragraph">
                  <wp:posOffset>165100</wp:posOffset>
                </wp:positionV>
                <wp:extent cx="260058" cy="444616"/>
                <wp:effectExtent l="50800" t="0" r="45085" b="0"/>
                <wp:wrapNone/>
                <wp:docPr id="260" name="Pfeil nach oben und unten 260"/>
                <wp:cNvGraphicFramePr/>
                <a:graphic xmlns:a="http://schemas.openxmlformats.org/drawingml/2006/main">
                  <a:graphicData uri="http://schemas.microsoft.com/office/word/2010/wordprocessingShape">
                    <wps:wsp>
                      <wps:cNvSpPr/>
                      <wps:spPr>
                        <a:xfrm rot="8722624">
                          <a:off x="0" y="0"/>
                          <a:ext cx="260058" cy="444616"/>
                        </a:xfrm>
                        <a:prstGeom prst="upDownArrow">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D133C1" id="Pfeil nach oben und unten 260" o:spid="_x0000_s1026" type="#_x0000_t70" style="position:absolute;margin-left:311.6pt;margin-top:13pt;width:20.5pt;height:35pt;rotation:9527431fd;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" adj=",6317" fillcolor="#9cc2e5 [1944]" strokecolor="#1f3763 [1604]" strokeweight="1pt"/>
            </w:pict>
          </mc:Fallback>
        </mc:AlternateContent>
      </w:r>
      <w:r w:rsidR="00555D22">
        <w:rPr>
          <w:rFonts w:ascii="Calibri,Bold" w:eastAsia="Times New Roman" w:hAnsi="Calibri,Bold" w:cs="Times New Roman"/>
          <w:noProof/>
          <w:lang w:eastAsia="de-DE"/>
        </w:rPr>
        <mc:AlternateContent>
          <mc:Choice Requires="wps">
            <w:drawing>
              <wp:anchor distT="0" distB="0" distL="114300" distR="114300" simplePos="0" relativeHeight="251668480" behindDoc="0" locked="0" layoutInCell="1" allowOverlap="1">
                <wp:simplePos x="0" y="0"/>
                <wp:positionH relativeFrom="column">
                  <wp:posOffset>1843405</wp:posOffset>
                </wp:positionH>
                <wp:positionV relativeFrom="paragraph">
                  <wp:posOffset>-191693</wp:posOffset>
                </wp:positionV>
                <wp:extent cx="1800000" cy="284357"/>
                <wp:effectExtent l="0" t="0" r="16510" b="8255"/>
                <wp:wrapNone/>
                <wp:docPr id="254" name="Textfeld 254"/>
                <wp:cNvGraphicFramePr/>
                <a:graphic xmlns:a="http://schemas.openxmlformats.org/drawingml/2006/main">
                  <a:graphicData uri="http://schemas.microsoft.com/office/word/2010/wordprocessingShape">
                    <wps:wsp>
                      <wps:cNvSpPr txBox="1"/>
                      <wps:spPr>
                        <a:xfrm>
                          <a:off x="0" y="0"/>
                          <a:ext cx="1800000" cy="284357"/>
                        </a:xfrm>
                        <a:prstGeom prst="rect">
                          <a:avLst/>
                        </a:prstGeom>
                        <a:solidFill>
                          <a:schemeClr val="accent5">
                            <a:lumMod val="40000"/>
                            <a:lumOff val="60000"/>
                          </a:schemeClr>
                        </a:solidFill>
                        <a:ln w="6350">
                          <a:solidFill>
                            <a:prstClr val="black"/>
                          </a:solidFill>
                        </a:ln>
                      </wps:spPr>
                      <wps:txbx>
                        <w:txbxContent>
                          <w:p w:rsidR="0087458A" w:rsidRDefault="0087458A" w:rsidP="00555D22">
                            <w:pPr>
                              <w:jc w:val="center"/>
                            </w:pPr>
                            <w:r>
                              <w:t>Lehr- und Lernformen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4" o:spid="_x0000_s1026" type="#_x0000_t202" style="position:absolute;margin-left:145.15pt;margin-top:-15.1pt;width:141.75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" fillcolor="#bdd6ee [1304]" strokeweight=".5pt">
                <v:textbox>
                  <w:txbxContent>
                    <w:p w:rsidR="0087458A" w:rsidRDefault="0087458A" w:rsidP="00555D22">
                      <w:pPr>
                        <w:jc w:val="center"/>
                      </w:pPr>
                      <w:r>
                        <w:t>Lehr- und Lernformen</w:t>
                      </w:r>
                    </w:p>
                  </w:txbxContent>
                </v:textbox>
              </v:shape>
            </w:pict>
          </mc:Fallback>
        </mc:AlternateContent>
      </w:r>
    </w:p>
    <w:p w:rsidR="00555D22" w:rsidRDefault="00555D22" w:rsidP="006558F6">
      <w:pPr>
        <w:spacing w:before="100" w:beforeAutospacing="1" w:after="100" w:afterAutospacing="1"/>
        <w:rPr>
          <w:rFonts w:ascii="Calibri,Bold" w:eastAsia="Times New Roman" w:hAnsi="Calibri,Bold" w:cs="Times New Roman"/>
          <w:lang w:eastAsia="de-DE"/>
        </w:rPr>
      </w:pPr>
    </w:p>
    <w:p w:rsidR="00555D22" w:rsidRDefault="00555D22" w:rsidP="006558F6">
      <w:pPr>
        <w:spacing w:before="100" w:beforeAutospacing="1" w:after="100" w:afterAutospacing="1"/>
        <w:rPr>
          <w:rFonts w:ascii="Calibri,Bold" w:eastAsia="Times New Roman" w:hAnsi="Calibri,Bold" w:cs="Times New Roman"/>
          <w:lang w:eastAsia="de-DE"/>
        </w:rPr>
      </w:pPr>
      <w:r>
        <w:rPr>
          <w:rFonts w:ascii="Calibri,Bold" w:eastAsia="Times New Roman" w:hAnsi="Calibri,Bold" w:cs="Times New Roman"/>
          <w:noProof/>
          <w:lang w:eastAsia="de-DE"/>
        </w:rPr>
        <mc:AlternateContent>
          <mc:Choice Requires="wps">
            <w:drawing>
              <wp:anchor distT="0" distB="0" distL="114300" distR="114300" simplePos="0" relativeHeight="251676672" behindDoc="0" locked="0" layoutInCell="1" allowOverlap="1" wp14:anchorId="01245AB8" wp14:editId="6AB901E8">
                <wp:simplePos x="0" y="0"/>
                <wp:positionH relativeFrom="column">
                  <wp:posOffset>4209751</wp:posOffset>
                </wp:positionH>
                <wp:positionV relativeFrom="paragraph">
                  <wp:posOffset>156105</wp:posOffset>
                </wp:positionV>
                <wp:extent cx="1799590" cy="284356"/>
                <wp:effectExtent l="0" t="0" r="16510" b="8255"/>
                <wp:wrapNone/>
                <wp:docPr id="258" name="Textfeld 258"/>
                <wp:cNvGraphicFramePr/>
                <a:graphic xmlns:a="http://schemas.openxmlformats.org/drawingml/2006/main">
                  <a:graphicData uri="http://schemas.microsoft.com/office/word/2010/wordprocessingShape">
                    <wps:wsp>
                      <wps:cNvSpPr txBox="1"/>
                      <wps:spPr>
                        <a:xfrm>
                          <a:off x="0" y="0"/>
                          <a:ext cx="1799590" cy="284356"/>
                        </a:xfrm>
                        <a:prstGeom prst="rect">
                          <a:avLst/>
                        </a:prstGeom>
                        <a:solidFill>
                          <a:schemeClr val="accent5">
                            <a:lumMod val="40000"/>
                            <a:lumOff val="60000"/>
                          </a:schemeClr>
                        </a:solidFill>
                        <a:ln w="6350">
                          <a:solidFill>
                            <a:prstClr val="black"/>
                          </a:solidFill>
                        </a:ln>
                      </wps:spPr>
                      <wps:txbx>
                        <w:txbxContent>
                          <w:p w:rsidR="0087458A" w:rsidRDefault="0087458A" w:rsidP="00555D22">
                            <w:pPr>
                              <w:jc w:val="center"/>
                            </w:pPr>
                            <w:r>
                              <w:t>Lernumgebung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45AB8" id="Textfeld 258" o:spid="_x0000_s1027" type="#_x0000_t202" style="position:absolute;margin-left:331.5pt;margin-top:12.3pt;width:141.7pt;height:2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" fillcolor="#bdd6ee [1304]" strokeweight=".5pt">
                <v:textbox>
                  <w:txbxContent>
                    <w:p w:rsidR="0087458A" w:rsidRDefault="0087458A" w:rsidP="00555D22">
                      <w:pPr>
                        <w:jc w:val="center"/>
                      </w:pPr>
                      <w:r>
                        <w:t>Lernumgebung</w:t>
                      </w:r>
                    </w:p>
                  </w:txbxContent>
                </v:textbox>
              </v:shape>
            </w:pict>
          </mc:Fallback>
        </mc:AlternateContent>
      </w:r>
      <w:r>
        <w:rPr>
          <w:rFonts w:ascii="Calibri,Bold" w:eastAsia="Times New Roman" w:hAnsi="Calibri,Bold" w:cs="Times New Roman"/>
          <w:noProof/>
          <w:lang w:eastAsia="de-DE"/>
        </w:rPr>
        <mc:AlternateContent>
          <mc:Choice Requires="wps">
            <w:drawing>
              <wp:anchor distT="0" distB="0" distL="114300" distR="114300" simplePos="0" relativeHeight="251670528" behindDoc="0" locked="0" layoutInCell="1" allowOverlap="1" wp14:anchorId="01245AB8" wp14:editId="6AB901E8">
                <wp:simplePos x="0" y="0"/>
                <wp:positionH relativeFrom="column">
                  <wp:posOffset>-359605</wp:posOffset>
                </wp:positionH>
                <wp:positionV relativeFrom="paragraph">
                  <wp:posOffset>144885</wp:posOffset>
                </wp:positionV>
                <wp:extent cx="1800000" cy="284356"/>
                <wp:effectExtent l="0" t="0" r="16510" b="8255"/>
                <wp:wrapNone/>
                <wp:docPr id="255" name="Textfeld 255"/>
                <wp:cNvGraphicFramePr/>
                <a:graphic xmlns:a="http://schemas.openxmlformats.org/drawingml/2006/main">
                  <a:graphicData uri="http://schemas.microsoft.com/office/word/2010/wordprocessingShape">
                    <wps:wsp>
                      <wps:cNvSpPr txBox="1"/>
                      <wps:spPr>
                        <a:xfrm>
                          <a:off x="0" y="0"/>
                          <a:ext cx="1800000" cy="284356"/>
                        </a:xfrm>
                        <a:prstGeom prst="rect">
                          <a:avLst/>
                        </a:prstGeom>
                        <a:solidFill>
                          <a:schemeClr val="accent5">
                            <a:lumMod val="40000"/>
                            <a:lumOff val="60000"/>
                          </a:schemeClr>
                        </a:solidFill>
                        <a:ln w="6350">
                          <a:solidFill>
                            <a:prstClr val="black"/>
                          </a:solidFill>
                        </a:ln>
                      </wps:spPr>
                      <wps:txbx>
                        <w:txbxContent>
                          <w:p w:rsidR="0087458A" w:rsidRDefault="0087458A" w:rsidP="00555D22">
                            <w:pPr>
                              <w:jc w:val="center"/>
                            </w:pPr>
                            <w:r>
                              <w:t>Lehrerteam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45AB8" id="Textfeld 255" o:spid="_x0000_s1028" type="#_x0000_t202" style="position:absolute;margin-left:-28.3pt;margin-top:11.4pt;width:141.75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" fillcolor="#bdd6ee [1304]" strokeweight=".5pt">
                <v:textbox>
                  <w:txbxContent>
                    <w:p w:rsidR="0087458A" w:rsidRDefault="0087458A" w:rsidP="00555D22">
                      <w:pPr>
                        <w:jc w:val="center"/>
                      </w:pPr>
                      <w:r>
                        <w:t>Lehrerteam</w:t>
                      </w:r>
                    </w:p>
                  </w:txbxContent>
                </v:textbox>
              </v:shape>
            </w:pict>
          </mc:Fallback>
        </mc:AlternateContent>
      </w:r>
    </w:p>
    <w:p w:rsidR="00555D22" w:rsidRDefault="007E324A" w:rsidP="006558F6">
      <w:pPr>
        <w:spacing w:before="100" w:beforeAutospacing="1" w:after="100" w:afterAutospacing="1"/>
        <w:rPr>
          <w:rFonts w:ascii="Calibri,Bold" w:eastAsia="Times New Roman" w:hAnsi="Calibri,Bold" w:cs="Times New Roman"/>
          <w:lang w:eastAsia="de-DE"/>
        </w:rPr>
      </w:pPr>
      <w:r>
        <w:rPr>
          <w:rFonts w:ascii="Calibri,Bold" w:eastAsia="Times New Roman" w:hAnsi="Calibri,Bold" w:cs="Times New Roman"/>
          <w:noProof/>
          <w:lang w:eastAsia="de-DE"/>
        </w:rPr>
        <mc:AlternateContent>
          <mc:Choice Requires="wps">
            <w:drawing>
              <wp:anchor distT="0" distB="0" distL="114300" distR="114300" simplePos="0" relativeHeight="251687936" behindDoc="0" locked="0" layoutInCell="1" allowOverlap="1" wp14:anchorId="71B6CB0E" wp14:editId="0C98D49F">
                <wp:simplePos x="0" y="0"/>
                <wp:positionH relativeFrom="column">
                  <wp:posOffset>5024649</wp:posOffset>
                </wp:positionH>
                <wp:positionV relativeFrom="paragraph">
                  <wp:posOffset>180009</wp:posOffset>
                </wp:positionV>
                <wp:extent cx="260058" cy="444616"/>
                <wp:effectExtent l="12700" t="12700" r="19685" b="25400"/>
                <wp:wrapNone/>
                <wp:docPr id="264" name="Pfeil nach oben und unten 264"/>
                <wp:cNvGraphicFramePr/>
                <a:graphic xmlns:a="http://schemas.openxmlformats.org/drawingml/2006/main">
                  <a:graphicData uri="http://schemas.microsoft.com/office/word/2010/wordprocessingShape">
                    <wps:wsp>
                      <wps:cNvSpPr/>
                      <wps:spPr>
                        <a:xfrm rot="10800000">
                          <a:off x="0" y="0"/>
                          <a:ext cx="260058" cy="444616"/>
                        </a:xfrm>
                        <a:prstGeom prst="upDownArrow">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88C6DD" id="Pfeil nach oben und unten 264" o:spid="_x0000_s1026" type="#_x0000_t70" style="position:absolute;margin-left:395.65pt;margin-top:14.15pt;width:20.5pt;height:35pt;rotation:18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" adj=",6317" fillcolor="#9cc2e5 [1944]" strokecolor="#1f3763 [1604]" strokeweight="1pt"/>
            </w:pict>
          </mc:Fallback>
        </mc:AlternateContent>
      </w:r>
      <w:r>
        <w:rPr>
          <w:rFonts w:ascii="Calibri,Bold" w:eastAsia="Times New Roman" w:hAnsi="Calibri,Bold" w:cs="Times New Roman"/>
          <w:noProof/>
          <w:lang w:eastAsia="de-DE"/>
        </w:rPr>
        <mc:AlternateContent>
          <mc:Choice Requires="wps">
            <w:drawing>
              <wp:anchor distT="0" distB="0" distL="114300" distR="114300" simplePos="0" relativeHeight="251681792" behindDoc="0" locked="0" layoutInCell="1" allowOverlap="1" wp14:anchorId="79BB4876" wp14:editId="20D7D80C">
                <wp:simplePos x="0" y="0"/>
                <wp:positionH relativeFrom="column">
                  <wp:posOffset>297321</wp:posOffset>
                </wp:positionH>
                <wp:positionV relativeFrom="paragraph">
                  <wp:posOffset>145220</wp:posOffset>
                </wp:positionV>
                <wp:extent cx="260058" cy="444616"/>
                <wp:effectExtent l="12700" t="12700" r="19685" b="25400"/>
                <wp:wrapNone/>
                <wp:docPr id="261" name="Pfeil nach oben und unten 261"/>
                <wp:cNvGraphicFramePr/>
                <a:graphic xmlns:a="http://schemas.openxmlformats.org/drawingml/2006/main">
                  <a:graphicData uri="http://schemas.microsoft.com/office/word/2010/wordprocessingShape">
                    <wps:wsp>
                      <wps:cNvSpPr/>
                      <wps:spPr>
                        <a:xfrm rot="10800000">
                          <a:off x="0" y="0"/>
                          <a:ext cx="260058" cy="444616"/>
                        </a:xfrm>
                        <a:prstGeom prst="upDownArrow">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B7C3D1" id="Pfeil nach oben und unten 261" o:spid="_x0000_s1026" type="#_x0000_t70" style="position:absolute;margin-left:23.4pt;margin-top:11.45pt;width:20.5pt;height:35pt;rotation:18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" adj=",6317" fillcolor="#9cc2e5 [1944]" strokecolor="#1f3763 [1604]" strokeweight="1pt"/>
            </w:pict>
          </mc:Fallback>
        </mc:AlternateContent>
      </w:r>
    </w:p>
    <w:p w:rsidR="00555D22" w:rsidRDefault="00555D22" w:rsidP="006558F6">
      <w:pPr>
        <w:spacing w:before="100" w:beforeAutospacing="1" w:after="100" w:afterAutospacing="1"/>
        <w:rPr>
          <w:rFonts w:ascii="Calibri,Bold" w:eastAsia="Times New Roman" w:hAnsi="Calibri,Bold" w:cs="Times New Roman"/>
          <w:lang w:eastAsia="de-DE"/>
        </w:rPr>
      </w:pPr>
    </w:p>
    <w:p w:rsidR="00555D22" w:rsidRDefault="00555D22" w:rsidP="006558F6">
      <w:pPr>
        <w:spacing w:before="100" w:beforeAutospacing="1" w:after="100" w:afterAutospacing="1"/>
        <w:rPr>
          <w:rFonts w:ascii="Calibri,Bold" w:eastAsia="Times New Roman" w:hAnsi="Calibri,Bold" w:cs="Times New Roman"/>
          <w:lang w:eastAsia="de-DE"/>
        </w:rPr>
      </w:pPr>
      <w:r>
        <w:rPr>
          <w:rFonts w:ascii="Calibri,Bold" w:eastAsia="Times New Roman" w:hAnsi="Calibri,Bold" w:cs="Times New Roman"/>
          <w:noProof/>
          <w:lang w:eastAsia="de-DE"/>
        </w:rPr>
        <mc:AlternateContent>
          <mc:Choice Requires="wps">
            <w:drawing>
              <wp:anchor distT="0" distB="0" distL="114300" distR="114300" simplePos="0" relativeHeight="251674624" behindDoc="0" locked="0" layoutInCell="1" allowOverlap="1" wp14:anchorId="01245AB8" wp14:editId="6AB901E8">
                <wp:simplePos x="0" y="0"/>
                <wp:positionH relativeFrom="column">
                  <wp:posOffset>4212590</wp:posOffset>
                </wp:positionH>
                <wp:positionV relativeFrom="paragraph">
                  <wp:posOffset>15158</wp:posOffset>
                </wp:positionV>
                <wp:extent cx="1799590" cy="284356"/>
                <wp:effectExtent l="0" t="0" r="16510" b="8255"/>
                <wp:wrapNone/>
                <wp:docPr id="257" name="Textfeld 257"/>
                <wp:cNvGraphicFramePr/>
                <a:graphic xmlns:a="http://schemas.openxmlformats.org/drawingml/2006/main">
                  <a:graphicData uri="http://schemas.microsoft.com/office/word/2010/wordprocessingShape">
                    <wps:wsp>
                      <wps:cNvSpPr txBox="1"/>
                      <wps:spPr>
                        <a:xfrm>
                          <a:off x="0" y="0"/>
                          <a:ext cx="1799590" cy="284356"/>
                        </a:xfrm>
                        <a:prstGeom prst="rect">
                          <a:avLst/>
                        </a:prstGeom>
                        <a:solidFill>
                          <a:schemeClr val="accent5">
                            <a:lumMod val="40000"/>
                            <a:lumOff val="60000"/>
                          </a:schemeClr>
                        </a:solidFill>
                        <a:ln w="6350">
                          <a:solidFill>
                            <a:prstClr val="black"/>
                          </a:solidFill>
                        </a:ln>
                      </wps:spPr>
                      <wps:txbx>
                        <w:txbxContent>
                          <w:p w:rsidR="0087458A" w:rsidRDefault="0087458A" w:rsidP="00555D22">
                            <w:pPr>
                              <w:jc w:val="center"/>
                            </w:pPr>
                            <w:r>
                              <w:t>Helfersystem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45AB8" id="Textfeld 257" o:spid="_x0000_s1029" type="#_x0000_t202" style="position:absolute;margin-left:331.7pt;margin-top:1.2pt;width:141.7pt;height:2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" fillcolor="#bdd6ee [1304]" strokeweight=".5pt">
                <v:textbox>
                  <w:txbxContent>
                    <w:p w:rsidR="0087458A" w:rsidRDefault="0087458A" w:rsidP="00555D22">
                      <w:pPr>
                        <w:jc w:val="center"/>
                      </w:pPr>
                      <w:r>
                        <w:t>Helfersystem</w:t>
                      </w:r>
                    </w:p>
                  </w:txbxContent>
                </v:textbox>
              </v:shape>
            </w:pict>
          </mc:Fallback>
        </mc:AlternateContent>
      </w:r>
      <w:r>
        <w:rPr>
          <w:rFonts w:ascii="Calibri,Bold" w:eastAsia="Times New Roman" w:hAnsi="Calibri,Bold" w:cs="Times New Roman"/>
          <w:noProof/>
          <w:lang w:eastAsia="de-DE"/>
        </w:rPr>
        <mc:AlternateContent>
          <mc:Choice Requires="wps">
            <w:drawing>
              <wp:anchor distT="0" distB="0" distL="114300" distR="114300" simplePos="0" relativeHeight="251672576" behindDoc="0" locked="0" layoutInCell="1" allowOverlap="1" wp14:anchorId="01245AB8" wp14:editId="6AB901E8">
                <wp:simplePos x="0" y="0"/>
                <wp:positionH relativeFrom="column">
                  <wp:posOffset>-361315</wp:posOffset>
                </wp:positionH>
                <wp:positionV relativeFrom="paragraph">
                  <wp:posOffset>19243</wp:posOffset>
                </wp:positionV>
                <wp:extent cx="1799590" cy="283845"/>
                <wp:effectExtent l="0" t="0" r="16510" b="8255"/>
                <wp:wrapNone/>
                <wp:docPr id="256" name="Textfeld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283845"/>
                        </a:xfrm>
                        <a:prstGeom prst="rect">
                          <a:avLst/>
                        </a:prstGeom>
                        <a:solidFill>
                          <a:schemeClr val="accent5">
                            <a:lumMod val="40000"/>
                            <a:lumOff val="60000"/>
                          </a:schemeClr>
                        </a:solidFill>
                        <a:ln w="6350">
                          <a:solidFill>
                            <a:prstClr val="black"/>
                          </a:solidFill>
                        </a:ln>
                      </wps:spPr>
                      <wps:txbx>
                        <w:txbxContent>
                          <w:p w:rsidR="0087458A" w:rsidRDefault="0087458A" w:rsidP="00555D22">
                            <w:pPr>
                              <w:jc w:val="center"/>
                            </w:pPr>
                            <w:r>
                              <w:t>Lernbegleitung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45AB8" id="Textfeld 256" o:spid="_x0000_s1030" type="#_x0000_t202" style="position:absolute;margin-left:-28.45pt;margin-top:1.5pt;width:141.7pt;height:2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" fillcolor="#bdd6ee [1304]" strokeweight=".5pt">
                <v:path arrowok="t"/>
                <v:textbox>
                  <w:txbxContent>
                    <w:p w:rsidR="0087458A" w:rsidRDefault="0087458A" w:rsidP="00555D22">
                      <w:pPr>
                        <w:jc w:val="center"/>
                      </w:pPr>
                      <w:r>
                        <w:t>Lernbegleitung</w:t>
                      </w:r>
                    </w:p>
                  </w:txbxContent>
                </v:textbox>
              </v:shape>
            </w:pict>
          </mc:Fallback>
        </mc:AlternateContent>
      </w:r>
    </w:p>
    <w:p w:rsidR="007E324A" w:rsidRDefault="007E324A" w:rsidP="006558F6">
      <w:pPr>
        <w:spacing w:before="100" w:beforeAutospacing="1" w:after="100" w:afterAutospacing="1"/>
        <w:rPr>
          <w:rFonts w:ascii="Calibri,Bold" w:eastAsia="Times New Roman" w:hAnsi="Calibri,Bold" w:cs="Times New Roman"/>
          <w:lang w:eastAsia="de-DE"/>
        </w:rPr>
      </w:pPr>
      <w:r>
        <w:rPr>
          <w:rFonts w:ascii="Calibri,Bold" w:eastAsia="Times New Roman" w:hAnsi="Calibri,Bold" w:cs="Times New Roman"/>
          <w:noProof/>
          <w:lang w:eastAsia="de-DE"/>
        </w:rPr>
        <mc:AlternateContent>
          <mc:Choice Requires="wps">
            <w:drawing>
              <wp:anchor distT="0" distB="0" distL="114300" distR="114300" simplePos="0" relativeHeight="251683840" behindDoc="0" locked="0" layoutInCell="1" allowOverlap="1" wp14:anchorId="79BB4876" wp14:editId="20D7D80C">
                <wp:simplePos x="0" y="0"/>
                <wp:positionH relativeFrom="column">
                  <wp:posOffset>4277033</wp:posOffset>
                </wp:positionH>
                <wp:positionV relativeFrom="paragraph">
                  <wp:posOffset>222993</wp:posOffset>
                </wp:positionV>
                <wp:extent cx="260058" cy="444616"/>
                <wp:effectExtent l="38100" t="0" r="45085" b="0"/>
                <wp:wrapNone/>
                <wp:docPr id="262" name="Pfeil nach oben und unten 262"/>
                <wp:cNvGraphicFramePr/>
                <a:graphic xmlns:a="http://schemas.openxmlformats.org/drawingml/2006/main">
                  <a:graphicData uri="http://schemas.microsoft.com/office/word/2010/wordprocessingShape">
                    <wps:wsp>
                      <wps:cNvSpPr/>
                      <wps:spPr>
                        <a:xfrm rot="2500920">
                          <a:off x="0" y="0"/>
                          <a:ext cx="260058" cy="444616"/>
                        </a:xfrm>
                        <a:prstGeom prst="upDownArrow">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7F1696" id="Pfeil nach oben und unten 262" o:spid="_x0000_s1026" type="#_x0000_t70" style="position:absolute;margin-left:336.75pt;margin-top:17.55pt;width:20.5pt;height:35pt;rotation:2731672fd;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" adj=",6317" fillcolor="#9cc2e5 [1944]" strokecolor="#1f3763 [1604]" strokeweight="1pt"/>
            </w:pict>
          </mc:Fallback>
        </mc:AlternateContent>
      </w:r>
      <w:r>
        <w:rPr>
          <w:rFonts w:ascii="Calibri,Bold" w:eastAsia="Times New Roman" w:hAnsi="Calibri,Bold" w:cs="Times New Roman"/>
          <w:noProof/>
          <w:lang w:eastAsia="de-DE"/>
        </w:rPr>
        <mc:AlternateContent>
          <mc:Choice Requires="wps">
            <w:drawing>
              <wp:anchor distT="0" distB="0" distL="114300" distR="114300" simplePos="0" relativeHeight="251685888" behindDoc="0" locked="0" layoutInCell="1" allowOverlap="1" wp14:anchorId="79BB4876" wp14:editId="20D7D80C">
                <wp:simplePos x="0" y="0"/>
                <wp:positionH relativeFrom="column">
                  <wp:posOffset>896607</wp:posOffset>
                </wp:positionH>
                <wp:positionV relativeFrom="paragraph">
                  <wp:posOffset>147722</wp:posOffset>
                </wp:positionV>
                <wp:extent cx="260058" cy="444616"/>
                <wp:effectExtent l="50800" t="0" r="45085" b="0"/>
                <wp:wrapNone/>
                <wp:docPr id="263" name="Pfeil nach oben und unten 263"/>
                <wp:cNvGraphicFramePr/>
                <a:graphic xmlns:a="http://schemas.openxmlformats.org/drawingml/2006/main">
                  <a:graphicData uri="http://schemas.microsoft.com/office/word/2010/wordprocessingShape">
                    <wps:wsp>
                      <wps:cNvSpPr/>
                      <wps:spPr>
                        <a:xfrm rot="8722624">
                          <a:off x="0" y="0"/>
                          <a:ext cx="260058" cy="444616"/>
                        </a:xfrm>
                        <a:prstGeom prst="upDownArrow">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98ED35" id="Pfeil nach oben und unten 263" o:spid="_x0000_s1026" type="#_x0000_t70" style="position:absolute;margin-left:70.6pt;margin-top:11.65pt;width:20.5pt;height:35pt;rotation:9527431fd;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" adj=",6317" fillcolor="#9cc2e5 [1944]" strokecolor="#1f3763 [1604]" strokeweight="1pt"/>
            </w:pict>
          </mc:Fallback>
        </mc:AlternateContent>
      </w:r>
    </w:p>
    <w:p w:rsidR="00555D22" w:rsidRDefault="00555D22" w:rsidP="006558F6">
      <w:pPr>
        <w:spacing w:before="100" w:beforeAutospacing="1" w:after="100" w:afterAutospacing="1"/>
        <w:rPr>
          <w:rFonts w:ascii="Calibri,Bold" w:eastAsia="Times New Roman" w:hAnsi="Calibri,Bold" w:cs="Times New Roman"/>
          <w:lang w:eastAsia="de-DE"/>
        </w:rPr>
      </w:pPr>
      <w:r>
        <w:rPr>
          <w:rFonts w:ascii="Calibri,Bold" w:eastAsia="Times New Roman" w:hAnsi="Calibri,Bold" w:cs="Times New Roman"/>
          <w:noProof/>
          <w:lang w:eastAsia="de-DE"/>
        </w:rPr>
        <mc:AlternateContent>
          <mc:Choice Requires="wps">
            <w:drawing>
              <wp:anchor distT="0" distB="0" distL="114300" distR="114300" simplePos="0" relativeHeight="251678720" behindDoc="0" locked="0" layoutInCell="1" allowOverlap="1" wp14:anchorId="01245AB8" wp14:editId="6AB901E8">
                <wp:simplePos x="0" y="0"/>
                <wp:positionH relativeFrom="column">
                  <wp:posOffset>1865707</wp:posOffset>
                </wp:positionH>
                <wp:positionV relativeFrom="paragraph">
                  <wp:posOffset>156505</wp:posOffset>
                </wp:positionV>
                <wp:extent cx="1800000" cy="284356"/>
                <wp:effectExtent l="0" t="0" r="16510" b="8255"/>
                <wp:wrapNone/>
                <wp:docPr id="259" name="Textfeld 259"/>
                <wp:cNvGraphicFramePr/>
                <a:graphic xmlns:a="http://schemas.openxmlformats.org/drawingml/2006/main">
                  <a:graphicData uri="http://schemas.microsoft.com/office/word/2010/wordprocessingShape">
                    <wps:wsp>
                      <wps:cNvSpPr txBox="1"/>
                      <wps:spPr>
                        <a:xfrm>
                          <a:off x="0" y="0"/>
                          <a:ext cx="1800000" cy="284356"/>
                        </a:xfrm>
                        <a:prstGeom prst="rect">
                          <a:avLst/>
                        </a:prstGeom>
                        <a:solidFill>
                          <a:schemeClr val="accent5">
                            <a:lumMod val="40000"/>
                            <a:lumOff val="60000"/>
                          </a:schemeClr>
                        </a:solidFill>
                        <a:ln w="6350">
                          <a:solidFill>
                            <a:prstClr val="black"/>
                          </a:solidFill>
                        </a:ln>
                      </wps:spPr>
                      <wps:txbx>
                        <w:txbxContent>
                          <w:p w:rsidR="0087458A" w:rsidRDefault="0087458A" w:rsidP="00555D22">
                            <w:pPr>
                              <w:jc w:val="center"/>
                            </w:pPr>
                            <w:r>
                              <w:t>Rhythmisierung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45AB8" id="Textfeld 259" o:spid="_x0000_s1031" type="#_x0000_t202" style="position:absolute;margin-left:146.9pt;margin-top:12.3pt;width:141.75pt;height:2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" fillcolor="#bdd6ee [1304]" strokeweight=".5pt">
                <v:textbox>
                  <w:txbxContent>
                    <w:p w:rsidR="0087458A" w:rsidRDefault="0087458A" w:rsidP="00555D22">
                      <w:pPr>
                        <w:jc w:val="center"/>
                      </w:pPr>
                      <w:r>
                        <w:t>Rhythmisierung</w:t>
                      </w:r>
                    </w:p>
                  </w:txbxContent>
                </v:textbox>
              </v:shape>
            </w:pict>
          </mc:Fallback>
        </mc:AlternateContent>
      </w:r>
    </w:p>
    <w:p w:rsidR="00555D22" w:rsidRDefault="00555D22" w:rsidP="006558F6">
      <w:pPr>
        <w:spacing w:before="100" w:beforeAutospacing="1" w:after="100" w:afterAutospacing="1"/>
        <w:rPr>
          <w:rFonts w:ascii="Calibri,Bold" w:eastAsia="Times New Roman" w:hAnsi="Calibri,Bold" w:cs="Times New Roman"/>
          <w:lang w:eastAsia="de-DE"/>
        </w:rPr>
      </w:pPr>
    </w:p>
    <w:p w:rsidR="007E7FDD" w:rsidRDefault="007E7FDD" w:rsidP="006558F6">
      <w:pPr>
        <w:spacing w:before="100" w:beforeAutospacing="1" w:after="100" w:afterAutospacing="1"/>
        <w:rPr>
          <w:rFonts w:ascii="Calibri,Bold" w:eastAsia="Times New Roman" w:hAnsi="Calibri,Bold" w:cs="Times New Roman"/>
          <w:b/>
          <w:lang w:eastAsia="de-DE"/>
        </w:rPr>
      </w:pPr>
    </w:p>
    <w:p w:rsidR="006558F6" w:rsidRPr="00432EAF" w:rsidRDefault="006558F6" w:rsidP="006558F6">
      <w:pPr>
        <w:spacing w:before="100" w:beforeAutospacing="1" w:after="100" w:afterAutospacing="1"/>
        <w:rPr>
          <w:rFonts w:ascii="Times New Roman" w:eastAsia="Times New Roman" w:hAnsi="Times New Roman" w:cs="Times New Roman"/>
          <w:b/>
          <w:lang w:eastAsia="de-DE"/>
        </w:rPr>
      </w:pPr>
      <w:r w:rsidRPr="00432EAF">
        <w:rPr>
          <w:rFonts w:ascii="Calibri,Bold" w:eastAsia="Times New Roman" w:hAnsi="Calibri,Bold" w:cs="Times New Roman"/>
          <w:b/>
          <w:lang w:eastAsia="de-DE"/>
        </w:rPr>
        <w:t xml:space="preserve">Baustein Lehr- und Lernformen </w:t>
      </w:r>
    </w:p>
    <w:p w:rsidR="006558F6" w:rsidRPr="007E324A" w:rsidRDefault="006558F6" w:rsidP="00432EAF">
      <w:pPr>
        <w:spacing w:before="100" w:beforeAutospacing="1" w:after="100" w:afterAutospacing="1"/>
        <w:jc w:val="both"/>
        <w:rPr>
          <w:rFonts w:ascii="Times New Roman" w:eastAsia="Times New Roman" w:hAnsi="Times New Roman" w:cs="Times New Roman"/>
          <w:i/>
          <w:lang w:eastAsia="de-DE"/>
        </w:rPr>
      </w:pPr>
      <w:r w:rsidRPr="007E324A">
        <w:rPr>
          <w:rFonts w:ascii="Calibri,Italic" w:eastAsia="Times New Roman" w:hAnsi="Calibri,Italic" w:cs="Times New Roman"/>
          <w:i/>
          <w:lang w:eastAsia="de-DE"/>
        </w:rPr>
        <w:t>Der Auswahl geeigneter Sozialformen sowie Unterrichtsformen und -verfahren, die einen systematischen Kompetenzerwerb ermöglichen, kommt große Bedeutung zu.</w:t>
      </w:r>
      <w:r w:rsidRPr="007E324A">
        <w:rPr>
          <w:rFonts w:ascii="Calibri,Italic" w:eastAsia="Times New Roman" w:hAnsi="Calibri,Italic" w:cs="Times New Roman"/>
          <w:i/>
          <w:lang w:eastAsia="de-DE"/>
        </w:rPr>
        <w:br/>
        <w:t xml:space="preserve">Der Unterricht richtet sich grundsätzlich am individuellen Entwicklungsstand, an den individuellen Begabungen und Neigungen und an bestehenden oder sich abzeichnenden Lernerfolgen und -problemen jeder Schülerin und jedes Schülers aus. Der Heterogenität einer Lerngruppe wird mit einem differenzierenden und individualisierenden Unterricht entsprochen. Die Gestaltung der Lernprozesse orientiert sich somit an der individuellen Lern- und Leistungsfähigkeit der Schülerinnen und Schüler sowie an der Lernsituation der jeweiligen Lerngruppe und an den erwarteten Kompetenzen. Hierbei gilt es, das Selbstvertrauen in die eigene Leistungsfähigkeit und die Leistungsfreude der Schülerinnen und Schüler zu stärken. </w:t>
      </w:r>
    </w:p>
    <w:p w:rsidR="006558F6" w:rsidRPr="007E324A" w:rsidRDefault="006558F6" w:rsidP="00432EAF">
      <w:pPr>
        <w:spacing w:before="100" w:beforeAutospacing="1" w:after="100" w:afterAutospacing="1"/>
        <w:jc w:val="both"/>
        <w:rPr>
          <w:rFonts w:ascii="Times New Roman" w:eastAsia="Times New Roman" w:hAnsi="Times New Roman" w:cs="Times New Roman"/>
          <w:i/>
          <w:lang w:eastAsia="de-DE"/>
        </w:rPr>
      </w:pPr>
      <w:r w:rsidRPr="007E324A">
        <w:rPr>
          <w:rFonts w:ascii="Calibri,Italic" w:eastAsia="Times New Roman" w:hAnsi="Calibri,Italic" w:cs="Times New Roman"/>
          <w:i/>
          <w:lang w:eastAsia="de-DE"/>
        </w:rPr>
        <w:t>Intensive Übungs-, Wiederholungs-, Anwendungs- und Übertragungsphasen sowie die Einübung altersgemäßer Formen selbstverantwortlicher Ergebnissicherung ermöglichen die Aneignung des Gelernten. Die Vermittlung geeigneter Kommunikations-, Kooperations-, Lern- und Arbeitstechniken ist wesentlicher Bestandteil des Unterrichts. Bedeutsame Gestaltungselemente des Unterrichts sind selbstständiges und kooperatives Lernen sowie handlungsorientiertes und problembezogenes Arbeiten.</w:t>
      </w:r>
      <w:r w:rsidRPr="007E324A">
        <w:rPr>
          <w:rFonts w:ascii="Calibri" w:eastAsia="Times New Roman" w:hAnsi="Calibri" w:cs="Calibri"/>
          <w:i/>
          <w:lang w:eastAsia="de-DE"/>
        </w:rPr>
        <w:t xml:space="preserve">** </w:t>
      </w:r>
    </w:p>
    <w:p w:rsidR="00432EAF" w:rsidRDefault="006558F6" w:rsidP="006558F6">
      <w:pPr>
        <w:spacing w:before="100" w:beforeAutospacing="1" w:after="100" w:afterAutospacing="1"/>
        <w:rPr>
          <w:rFonts w:ascii="Calibri,Bold" w:eastAsia="Times New Roman" w:hAnsi="Calibri,Bold" w:cs="Times New Roman"/>
          <w:b/>
          <w:sz w:val="28"/>
          <w:szCs w:val="28"/>
          <w:lang w:eastAsia="de-DE"/>
        </w:rPr>
      </w:pPr>
      <w:r w:rsidRPr="00432EAF">
        <w:rPr>
          <w:rFonts w:ascii="Calibri,Bold" w:eastAsia="Times New Roman" w:hAnsi="Calibri,Bold" w:cs="Times New Roman"/>
          <w:b/>
          <w:sz w:val="28"/>
          <w:szCs w:val="28"/>
          <w:lang w:eastAsia="de-DE"/>
        </w:rPr>
        <w:lastRenderedPageBreak/>
        <w:t>Grundformen des Unterrichts</w:t>
      </w:r>
    </w:p>
    <w:p w:rsidR="007E324A" w:rsidRPr="007E324A" w:rsidRDefault="007E324A" w:rsidP="007E324A">
      <w:pPr>
        <w:pStyle w:val="Listenabsatz"/>
        <w:numPr>
          <w:ilvl w:val="0"/>
          <w:numId w:val="13"/>
        </w:numPr>
        <w:spacing w:before="100" w:beforeAutospacing="1" w:after="100" w:afterAutospacing="1"/>
        <w:rPr>
          <w:rFonts w:ascii="Calibri,Bold" w:eastAsia="Times New Roman" w:hAnsi="Calibri,Bold" w:cs="Times New Roman"/>
          <w:b/>
          <w:lang w:eastAsia="de-DE"/>
        </w:rPr>
      </w:pPr>
      <w:r w:rsidRPr="007E324A">
        <w:rPr>
          <w:rFonts w:ascii="Calibri,Bold" w:eastAsia="Times New Roman" w:hAnsi="Calibri,Bold" w:cs="Times New Roman"/>
          <w:b/>
          <w:lang w:eastAsia="de-DE"/>
        </w:rPr>
        <w:t>Lernen im (nicht differenzierten) Klassenverband</w:t>
      </w:r>
    </w:p>
    <w:p w:rsidR="007E324A" w:rsidRDefault="007E324A" w:rsidP="007E324A">
      <w:pPr>
        <w:pStyle w:val="Listenabsatz"/>
        <w:spacing w:before="100" w:beforeAutospacing="1" w:after="100" w:afterAutospacing="1"/>
        <w:ind w:left="360"/>
        <w:rPr>
          <w:rFonts w:ascii="Calibri,Bold" w:eastAsia="Times New Roman" w:hAnsi="Calibri,Bold" w:cs="Times New Roman"/>
          <w:lang w:eastAsia="de-DE"/>
        </w:rPr>
      </w:pPr>
      <w:r>
        <w:rPr>
          <w:rFonts w:ascii="Calibri,Bold" w:eastAsia="Times New Roman" w:hAnsi="Calibri,Bold" w:cs="Times New Roman"/>
          <w:lang w:eastAsia="de-DE"/>
        </w:rPr>
        <w:t>z.B. Klassenrat, Präsentationen, Buchvorstellungen, Unterrichtsplanungen, …</w:t>
      </w:r>
    </w:p>
    <w:p w:rsidR="007E324A" w:rsidRDefault="007E324A" w:rsidP="007E324A">
      <w:pPr>
        <w:pStyle w:val="Listenabsatz"/>
        <w:spacing w:before="100" w:beforeAutospacing="1" w:after="100" w:afterAutospacing="1"/>
        <w:ind w:left="360"/>
        <w:rPr>
          <w:rFonts w:ascii="Calibri,Bold" w:eastAsia="Times New Roman" w:hAnsi="Calibri,Bold" w:cs="Times New Roman"/>
          <w:lang w:eastAsia="de-DE"/>
        </w:rPr>
      </w:pPr>
    </w:p>
    <w:p w:rsidR="007E324A" w:rsidRPr="00B07FF8" w:rsidRDefault="007E324A" w:rsidP="007E324A">
      <w:pPr>
        <w:pStyle w:val="Listenabsatz"/>
        <w:numPr>
          <w:ilvl w:val="0"/>
          <w:numId w:val="13"/>
        </w:numPr>
        <w:spacing w:before="100" w:beforeAutospacing="1" w:after="100" w:afterAutospacing="1"/>
        <w:rPr>
          <w:rFonts w:ascii="Calibri,Bold" w:eastAsia="Times New Roman" w:hAnsi="Calibri,Bold" w:cs="Times New Roman"/>
          <w:b/>
          <w:lang w:eastAsia="de-DE"/>
        </w:rPr>
      </w:pPr>
      <w:r w:rsidRPr="00B07FF8">
        <w:rPr>
          <w:rFonts w:ascii="Calibri,Bold" w:eastAsia="Times New Roman" w:hAnsi="Calibri,Bold" w:cs="Times New Roman"/>
          <w:b/>
          <w:lang w:eastAsia="de-DE"/>
        </w:rPr>
        <w:t>Individualisierender Unterricht</w:t>
      </w:r>
    </w:p>
    <w:p w:rsidR="00B07FF8" w:rsidRDefault="007E324A" w:rsidP="007E324A">
      <w:pPr>
        <w:pStyle w:val="Listenabsatz"/>
        <w:spacing w:before="100" w:beforeAutospacing="1" w:after="100" w:afterAutospacing="1"/>
        <w:ind w:left="360"/>
        <w:rPr>
          <w:rFonts w:ascii="Calibri,Bold" w:eastAsia="Times New Roman" w:hAnsi="Calibri,Bold" w:cs="Times New Roman"/>
          <w:lang w:eastAsia="de-DE"/>
        </w:rPr>
      </w:pPr>
      <w:r>
        <w:rPr>
          <w:rFonts w:ascii="Calibri,Bold" w:eastAsia="Times New Roman" w:hAnsi="Calibri,Bold" w:cs="Times New Roman"/>
          <w:lang w:eastAsia="de-DE"/>
        </w:rPr>
        <w:t>Unterricht mit hohen Anteilen selbstorganisierten Lernens; überwiegend Einzel- und Partnerarbeit, z.B. Arbeitsplan, Lernzeit, Freies Arbeiten, Lesezeit, Projektunterricht, …</w:t>
      </w:r>
    </w:p>
    <w:p w:rsidR="00B07FF8" w:rsidRDefault="00B07FF8" w:rsidP="007E324A">
      <w:pPr>
        <w:pStyle w:val="Listenabsatz"/>
        <w:spacing w:before="100" w:beforeAutospacing="1" w:after="100" w:afterAutospacing="1"/>
        <w:ind w:left="360"/>
        <w:rPr>
          <w:rFonts w:ascii="Calibri,Bold" w:eastAsia="Times New Roman" w:hAnsi="Calibri,Bold" w:cs="Times New Roman"/>
          <w:lang w:eastAsia="de-DE"/>
        </w:rPr>
      </w:pPr>
    </w:p>
    <w:p w:rsidR="00B07FF8" w:rsidRPr="00B07FF8" w:rsidRDefault="00B07FF8" w:rsidP="00B07FF8">
      <w:pPr>
        <w:pStyle w:val="Listenabsatz"/>
        <w:numPr>
          <w:ilvl w:val="0"/>
          <w:numId w:val="13"/>
        </w:numPr>
        <w:spacing w:before="100" w:beforeAutospacing="1" w:after="100" w:afterAutospacing="1"/>
        <w:rPr>
          <w:rFonts w:ascii="Calibri,Bold" w:eastAsia="Times New Roman" w:hAnsi="Calibri,Bold" w:cs="Times New Roman"/>
          <w:b/>
          <w:lang w:eastAsia="de-DE"/>
        </w:rPr>
      </w:pPr>
      <w:r w:rsidRPr="00B07FF8">
        <w:rPr>
          <w:rFonts w:ascii="Calibri,Bold" w:eastAsia="Times New Roman" w:hAnsi="Calibri,Bold" w:cs="Times New Roman"/>
          <w:b/>
          <w:lang w:eastAsia="de-DE"/>
        </w:rPr>
        <w:t>Lehrgangsförmiger Unterricht</w:t>
      </w:r>
    </w:p>
    <w:p w:rsidR="00B07FF8" w:rsidRDefault="00B07FF8" w:rsidP="00B07FF8">
      <w:pPr>
        <w:pStyle w:val="Listenabsatz"/>
        <w:spacing w:before="100" w:beforeAutospacing="1" w:after="100" w:afterAutospacing="1"/>
        <w:ind w:left="360"/>
        <w:rPr>
          <w:rFonts w:ascii="Calibri" w:eastAsia="Times New Roman" w:hAnsi="Calibri" w:cs="Calibri"/>
          <w:lang w:eastAsia="de-DE"/>
        </w:rPr>
      </w:pPr>
      <w:r w:rsidRPr="00B07FF8">
        <w:rPr>
          <w:rFonts w:ascii="Calibri" w:eastAsia="Times New Roman" w:hAnsi="Calibri" w:cs="Calibri"/>
          <w:lang w:eastAsia="de-DE"/>
        </w:rPr>
        <w:t xml:space="preserve">Unterricht mit einem hohen Ausmaß an Lehrerlenkung; überwiegend als Frontalunterricht, z.B. Erarbeitung von Lehrgängen im Fachunterricht (vor allem in den Fächern Ma, Deu, Su), Einführung von Themen, Vertiefung von Themen, .... </w:t>
      </w:r>
    </w:p>
    <w:p w:rsidR="00B07FF8" w:rsidRDefault="00B07FF8" w:rsidP="00B07FF8">
      <w:pPr>
        <w:pStyle w:val="Listenabsatz"/>
        <w:spacing w:before="100" w:beforeAutospacing="1" w:after="100" w:afterAutospacing="1"/>
        <w:ind w:left="360"/>
        <w:rPr>
          <w:rFonts w:ascii="Calibri" w:eastAsia="Times New Roman" w:hAnsi="Calibri" w:cs="Calibri"/>
          <w:lang w:eastAsia="de-DE"/>
        </w:rPr>
      </w:pPr>
    </w:p>
    <w:p w:rsidR="00B07FF8" w:rsidRPr="00B07FF8" w:rsidRDefault="00B07FF8" w:rsidP="00B07FF8">
      <w:pPr>
        <w:pStyle w:val="Listenabsatz"/>
        <w:numPr>
          <w:ilvl w:val="0"/>
          <w:numId w:val="13"/>
        </w:numPr>
        <w:spacing w:before="100" w:beforeAutospacing="1" w:after="100" w:afterAutospacing="1"/>
        <w:rPr>
          <w:rFonts w:ascii="Calibri" w:eastAsia="Times New Roman" w:hAnsi="Calibri" w:cs="Calibri"/>
          <w:b/>
          <w:lang w:eastAsia="de-DE"/>
        </w:rPr>
      </w:pPr>
      <w:r w:rsidRPr="00B07FF8">
        <w:rPr>
          <w:rFonts w:ascii="Calibri" w:eastAsia="Times New Roman" w:hAnsi="Calibri" w:cs="Calibri"/>
          <w:b/>
          <w:lang w:eastAsia="de-DE"/>
        </w:rPr>
        <w:t>Kooperativer Unterricht</w:t>
      </w:r>
    </w:p>
    <w:p w:rsidR="00B07FF8" w:rsidRDefault="00B07FF8" w:rsidP="00B07FF8">
      <w:pPr>
        <w:pStyle w:val="Listenabsatz"/>
        <w:spacing w:before="100" w:beforeAutospacing="1" w:after="100" w:afterAutospacing="1"/>
        <w:ind w:left="360"/>
        <w:rPr>
          <w:rFonts w:ascii="Calibri" w:eastAsia="Times New Roman" w:hAnsi="Calibri" w:cs="Calibri"/>
          <w:lang w:eastAsia="de-DE"/>
        </w:rPr>
      </w:pPr>
      <w:r w:rsidRPr="00B07FF8">
        <w:rPr>
          <w:rFonts w:ascii="Calibri" w:eastAsia="Times New Roman" w:hAnsi="Calibri" w:cs="Calibri"/>
          <w:lang w:eastAsia="de-DE"/>
        </w:rPr>
        <w:t xml:space="preserve">Unterricht mit gemeinsamen Zielabsprachen und hohen Anteilen von Gruppen- und Teamarbeit, z.B. Erarbeitung von Referaten und Präsentationen, Projektarbeit, Theaterspiele, ... </w:t>
      </w:r>
    </w:p>
    <w:p w:rsidR="00B07FF8" w:rsidRDefault="00B07FF8" w:rsidP="00B07FF8">
      <w:pPr>
        <w:pStyle w:val="Listenabsatz"/>
        <w:spacing w:before="100" w:beforeAutospacing="1" w:after="100" w:afterAutospacing="1"/>
        <w:ind w:left="360"/>
        <w:rPr>
          <w:rFonts w:ascii="Calibri" w:eastAsia="Times New Roman" w:hAnsi="Calibri" w:cs="Calibri"/>
          <w:lang w:eastAsia="de-DE"/>
        </w:rPr>
      </w:pPr>
    </w:p>
    <w:p w:rsidR="00B07FF8" w:rsidRDefault="00B07FF8" w:rsidP="00B07FF8">
      <w:pPr>
        <w:pStyle w:val="Listenabsatz"/>
        <w:numPr>
          <w:ilvl w:val="0"/>
          <w:numId w:val="13"/>
        </w:numPr>
        <w:spacing w:before="100" w:beforeAutospacing="1" w:after="100" w:afterAutospacing="1"/>
        <w:rPr>
          <w:rFonts w:eastAsia="Times New Roman" w:cstheme="minorHAnsi"/>
          <w:b/>
          <w:lang w:eastAsia="de-DE"/>
        </w:rPr>
      </w:pPr>
      <w:r w:rsidRPr="00B07FF8">
        <w:rPr>
          <w:rFonts w:eastAsia="Times New Roman" w:cstheme="minorHAnsi"/>
          <w:b/>
          <w:lang w:eastAsia="de-DE"/>
        </w:rPr>
        <w:t>Projektunterricht</w:t>
      </w:r>
    </w:p>
    <w:p w:rsidR="00B07FF8" w:rsidRDefault="00B07FF8" w:rsidP="00B07FF8">
      <w:pPr>
        <w:pStyle w:val="Listenabsatz"/>
        <w:spacing w:before="100" w:beforeAutospacing="1" w:after="100" w:afterAutospacing="1"/>
        <w:ind w:left="360"/>
        <w:rPr>
          <w:rFonts w:ascii="Calibri" w:eastAsia="Times New Roman" w:hAnsi="Calibri" w:cs="Calibri"/>
          <w:lang w:eastAsia="de-DE"/>
        </w:rPr>
      </w:pPr>
      <w:r w:rsidRPr="006558F6">
        <w:rPr>
          <w:rFonts w:ascii="Calibri" w:eastAsia="Times New Roman" w:hAnsi="Calibri" w:cs="Calibri"/>
          <w:lang w:eastAsia="de-DE"/>
        </w:rPr>
        <w:t xml:space="preserve">Unterricht, der eine altersgemäße Beteiligung der Schüler an der Unterrichtsplanung und -gestaltung ermöglicht und sie ihre individuellen Fähigkeiten und Neigungen entdecken und weiter entwickeln können, z.B. jahreszeitliche Themen, von den Kerncurricula nicht abgedeckte Inhalte, ... </w:t>
      </w:r>
    </w:p>
    <w:p w:rsidR="00B07FF8" w:rsidRDefault="00B07FF8" w:rsidP="00B07FF8">
      <w:pPr>
        <w:pStyle w:val="Listenabsatz"/>
        <w:spacing w:before="100" w:beforeAutospacing="1" w:after="100" w:afterAutospacing="1"/>
        <w:ind w:left="360"/>
        <w:rPr>
          <w:rFonts w:ascii="Calibri" w:eastAsia="Times New Roman" w:hAnsi="Calibri" w:cs="Calibri"/>
          <w:lang w:eastAsia="de-DE"/>
        </w:rPr>
      </w:pPr>
    </w:p>
    <w:p w:rsidR="00B07FF8" w:rsidRDefault="00B07FF8" w:rsidP="00B07FF8">
      <w:pPr>
        <w:pStyle w:val="Listenabsatz"/>
        <w:numPr>
          <w:ilvl w:val="0"/>
          <w:numId w:val="13"/>
        </w:numPr>
        <w:spacing w:before="100" w:beforeAutospacing="1" w:after="100" w:afterAutospacing="1"/>
        <w:rPr>
          <w:rFonts w:ascii="Calibri,Bold" w:eastAsia="Times New Roman" w:hAnsi="Calibri,Bold" w:cs="Times New Roman"/>
          <w:b/>
          <w:lang w:eastAsia="de-DE"/>
        </w:rPr>
      </w:pPr>
      <w:r>
        <w:rPr>
          <w:rFonts w:ascii="Calibri,Bold" w:eastAsia="Times New Roman" w:hAnsi="Calibri,Bold" w:cs="Times New Roman"/>
          <w:b/>
          <w:lang w:eastAsia="de-DE"/>
        </w:rPr>
        <w:t>Lernen auf den Marktplätzen der Schule</w:t>
      </w:r>
    </w:p>
    <w:p w:rsidR="006558F6" w:rsidRPr="00B07FF8" w:rsidRDefault="00B07FF8" w:rsidP="00B07FF8">
      <w:pPr>
        <w:pStyle w:val="Listenabsatz"/>
        <w:spacing w:before="100" w:beforeAutospacing="1" w:after="100" w:afterAutospacing="1"/>
        <w:ind w:left="360"/>
        <w:rPr>
          <w:rFonts w:eastAsia="Times New Roman" w:cstheme="minorHAnsi"/>
          <w:lang w:eastAsia="de-DE"/>
        </w:rPr>
      </w:pPr>
      <w:r>
        <w:rPr>
          <w:rFonts w:eastAsia="Times New Roman" w:cstheme="minorHAnsi"/>
          <w:lang w:eastAsia="de-DE"/>
        </w:rPr>
        <w:t>Lernsituationen in der Schulöffentlichkeit und Schulgemeinschaft, z.B. Montagsmeeting, Forum, Feste und Feiern, Ausstellungen, Projektpräsentationen, …</w:t>
      </w:r>
    </w:p>
    <w:p w:rsidR="00806011" w:rsidRDefault="006558F6" w:rsidP="006558F6">
      <w:pPr>
        <w:spacing w:before="100" w:beforeAutospacing="1" w:after="100" w:afterAutospacing="1"/>
        <w:rPr>
          <w:rFonts w:ascii="Calibri" w:eastAsia="Times New Roman" w:hAnsi="Calibri" w:cs="Calibri"/>
          <w:lang w:eastAsia="de-DE"/>
        </w:rPr>
      </w:pPr>
      <w:r w:rsidRPr="006558F6">
        <w:rPr>
          <w:rFonts w:ascii="Calibri" w:eastAsia="Times New Roman" w:hAnsi="Calibri" w:cs="Calibri"/>
          <w:lang w:eastAsia="de-DE"/>
        </w:rPr>
        <w:t>Alle genannten Grundformen haben</w:t>
      </w:r>
      <w:r w:rsidR="00432EAF">
        <w:rPr>
          <w:rFonts w:ascii="Calibri" w:eastAsia="Times New Roman" w:hAnsi="Calibri" w:cs="Calibri"/>
          <w:lang w:eastAsia="de-DE"/>
        </w:rPr>
        <w:t xml:space="preserve"> im jahrgangsgemischten Unterricht</w:t>
      </w:r>
      <w:r w:rsidRPr="006558F6">
        <w:rPr>
          <w:rFonts w:ascii="Calibri" w:eastAsia="Times New Roman" w:hAnsi="Calibri" w:cs="Calibri"/>
          <w:lang w:eastAsia="de-DE"/>
        </w:rPr>
        <w:t xml:space="preserve"> ihre Berechtigung und werden in guter Ausbalancierung lernwirksam angewandt.</w:t>
      </w:r>
    </w:p>
    <w:p w:rsidR="00E06BF6" w:rsidRDefault="00E06BF6" w:rsidP="006558F6">
      <w:pPr>
        <w:spacing w:before="100" w:beforeAutospacing="1" w:after="100" w:afterAutospacing="1"/>
        <w:rPr>
          <w:rFonts w:ascii="Calibri" w:eastAsia="Times New Roman" w:hAnsi="Calibri" w:cs="Calibri"/>
          <w:b/>
          <w:sz w:val="28"/>
          <w:szCs w:val="28"/>
          <w:lang w:eastAsia="de-DE"/>
        </w:rPr>
      </w:pPr>
    </w:p>
    <w:p w:rsidR="00C57B3E" w:rsidRDefault="00806011" w:rsidP="006558F6">
      <w:pPr>
        <w:spacing w:before="100" w:beforeAutospacing="1" w:after="100" w:afterAutospacing="1"/>
        <w:rPr>
          <w:rFonts w:ascii="Calibri" w:eastAsia="Times New Roman" w:hAnsi="Calibri" w:cs="Calibri"/>
          <w:b/>
          <w:sz w:val="28"/>
          <w:szCs w:val="28"/>
          <w:lang w:eastAsia="de-DE"/>
        </w:rPr>
      </w:pPr>
      <w:r w:rsidRPr="00806011">
        <w:rPr>
          <w:rFonts w:ascii="Calibri" w:eastAsia="Times New Roman" w:hAnsi="Calibri" w:cs="Calibri"/>
          <w:b/>
          <w:sz w:val="28"/>
          <w:szCs w:val="28"/>
          <w:lang w:eastAsia="de-DE"/>
        </w:rPr>
        <w:t>Die schuleigenen Arbeitspläne</w:t>
      </w:r>
    </w:p>
    <w:p w:rsidR="006558F6" w:rsidRPr="00806011" w:rsidRDefault="00C57B3E" w:rsidP="006558F6">
      <w:pPr>
        <w:spacing w:before="100" w:beforeAutospacing="1" w:after="100" w:afterAutospacing="1"/>
        <w:rPr>
          <w:rFonts w:ascii="Times New Roman" w:eastAsia="Times New Roman" w:hAnsi="Times New Roman" w:cs="Times New Roman"/>
          <w:b/>
          <w:sz w:val="28"/>
          <w:szCs w:val="28"/>
          <w:lang w:eastAsia="de-DE"/>
        </w:rPr>
      </w:pPr>
      <w:r w:rsidRPr="00C57B3E">
        <w:rPr>
          <w:rFonts w:ascii="Calibri" w:eastAsia="Times New Roman" w:hAnsi="Calibri" w:cs="Calibri"/>
          <w:i/>
          <w:sz w:val="28"/>
          <w:szCs w:val="28"/>
          <w:lang w:eastAsia="de-DE"/>
        </w:rPr>
        <w:t>In den fachbezogenen schuleigenen</w:t>
      </w:r>
      <w:r>
        <w:rPr>
          <w:rFonts w:ascii="Calibri" w:eastAsia="Times New Roman" w:hAnsi="Calibri" w:cs="Calibri"/>
          <w:i/>
          <w:sz w:val="28"/>
          <w:szCs w:val="28"/>
          <w:lang w:eastAsia="de-DE"/>
        </w:rPr>
        <w:t xml:space="preserve"> Arbeitsplänen</w:t>
      </w:r>
      <w:r w:rsidRPr="00C57B3E">
        <w:rPr>
          <w:rFonts w:ascii="Calibri" w:eastAsia="Times New Roman" w:hAnsi="Calibri" w:cs="Calibri"/>
          <w:i/>
          <w:sz w:val="28"/>
          <w:szCs w:val="28"/>
          <w:lang w:eastAsia="de-DE"/>
        </w:rPr>
        <w:t xml:space="preserve"> und den fachübergreifenden Konzepten werden die verbindlichen Vorgaben der Lehrpläne sowie des Schulprogramms konkretisiert und in Beziehung der Situation der Schule gesetzt.</w:t>
      </w:r>
      <w:r>
        <w:rPr>
          <w:rFonts w:ascii="Calibri" w:eastAsia="Times New Roman" w:hAnsi="Calibri" w:cs="Calibri"/>
          <w:sz w:val="28"/>
          <w:szCs w:val="28"/>
          <w:lang w:eastAsia="de-DE"/>
        </w:rPr>
        <w:t xml:space="preserve"> ** </w:t>
      </w:r>
      <w:r w:rsidR="006558F6" w:rsidRPr="00806011">
        <w:rPr>
          <w:rFonts w:ascii="Calibri" w:eastAsia="Times New Roman" w:hAnsi="Calibri" w:cs="Calibri"/>
          <w:b/>
          <w:sz w:val="28"/>
          <w:szCs w:val="28"/>
          <w:lang w:eastAsia="de-DE"/>
        </w:rPr>
        <w:t xml:space="preserve"> </w:t>
      </w:r>
    </w:p>
    <w:p w:rsidR="00FE3B1A" w:rsidRDefault="00806011" w:rsidP="00806011">
      <w:pPr>
        <w:spacing w:before="100" w:beforeAutospacing="1" w:after="100" w:afterAutospacing="1"/>
        <w:jc w:val="both"/>
        <w:rPr>
          <w:rFonts w:eastAsia="Times New Roman" w:cstheme="minorHAnsi"/>
          <w:lang w:eastAsia="de-DE"/>
        </w:rPr>
      </w:pPr>
      <w:r w:rsidRPr="00C67A55">
        <w:rPr>
          <w:rFonts w:eastAsia="Times New Roman" w:cstheme="minorHAnsi"/>
          <w:lang w:eastAsia="de-DE"/>
        </w:rPr>
        <w:t xml:space="preserve">Die schuleigenen Arbeitspläne </w:t>
      </w:r>
      <w:r w:rsidR="00C57B3E">
        <w:rPr>
          <w:rFonts w:eastAsia="Times New Roman" w:cstheme="minorHAnsi"/>
          <w:lang w:eastAsia="de-DE"/>
        </w:rPr>
        <w:t xml:space="preserve">unserer Schule </w:t>
      </w:r>
      <w:r w:rsidRPr="00C67A55">
        <w:rPr>
          <w:rFonts w:eastAsia="Times New Roman" w:cstheme="minorHAnsi"/>
          <w:lang w:eastAsia="de-DE"/>
        </w:rPr>
        <w:t>wurden in den einzelnen Fächern</w:t>
      </w:r>
      <w:r w:rsidR="00FE3B1A">
        <w:rPr>
          <w:rFonts w:eastAsia="Times New Roman" w:cstheme="minorHAnsi"/>
          <w:lang w:eastAsia="de-DE"/>
        </w:rPr>
        <w:t xml:space="preserve"> den</w:t>
      </w:r>
      <w:r w:rsidRPr="00C67A55">
        <w:rPr>
          <w:rFonts w:eastAsia="Times New Roman" w:cstheme="minorHAnsi"/>
          <w:lang w:eastAsia="de-DE"/>
        </w:rPr>
        <w:t xml:space="preserve"> Jahrgangsmischung</w:t>
      </w:r>
      <w:r w:rsidR="00FE3B1A">
        <w:rPr>
          <w:rFonts w:eastAsia="Times New Roman" w:cstheme="minorHAnsi"/>
          <w:lang w:eastAsia="de-DE"/>
        </w:rPr>
        <w:t>en 1/2 und 3/4</w:t>
      </w:r>
      <w:r w:rsidRPr="00C67A55">
        <w:rPr>
          <w:rFonts w:eastAsia="Times New Roman" w:cstheme="minorHAnsi"/>
          <w:lang w:eastAsia="de-DE"/>
        </w:rPr>
        <w:t xml:space="preserve"> angepasst. </w:t>
      </w:r>
      <w:r w:rsidR="00C57B3E">
        <w:rPr>
          <w:rFonts w:eastAsia="Times New Roman" w:cstheme="minorHAnsi"/>
          <w:lang w:eastAsia="de-DE"/>
        </w:rPr>
        <w:t>Sowohl in der</w:t>
      </w:r>
      <w:r w:rsidRPr="00C67A55">
        <w:rPr>
          <w:rFonts w:eastAsia="Times New Roman" w:cstheme="minorHAnsi"/>
          <w:lang w:eastAsia="de-DE"/>
        </w:rPr>
        <w:t xml:space="preserve"> Eingangsstufe </w:t>
      </w:r>
      <w:r w:rsidR="00121E39">
        <w:rPr>
          <w:rFonts w:eastAsia="Times New Roman" w:cstheme="minorHAnsi"/>
          <w:lang w:eastAsia="de-DE"/>
        </w:rPr>
        <w:t>als</w:t>
      </w:r>
      <w:r w:rsidR="00C57B3E">
        <w:rPr>
          <w:rFonts w:eastAsia="Times New Roman" w:cstheme="minorHAnsi"/>
          <w:lang w:eastAsia="de-DE"/>
        </w:rPr>
        <w:t xml:space="preserve"> auch in den Jahrgängen 3/4 </w:t>
      </w:r>
      <w:r w:rsidRPr="00C67A55">
        <w:rPr>
          <w:rFonts w:eastAsia="Times New Roman" w:cstheme="minorHAnsi"/>
          <w:lang w:eastAsia="de-DE"/>
        </w:rPr>
        <w:t>o</w:t>
      </w:r>
      <w:r w:rsidR="00C57B3E">
        <w:rPr>
          <w:rFonts w:eastAsia="Times New Roman" w:cstheme="minorHAnsi"/>
          <w:lang w:eastAsia="de-DE"/>
        </w:rPr>
        <w:t xml:space="preserve">rientieren wir uns </w:t>
      </w:r>
      <w:r w:rsidRPr="00C67A55">
        <w:rPr>
          <w:rFonts w:eastAsia="Times New Roman" w:cstheme="minorHAnsi"/>
          <w:lang w:eastAsia="de-DE"/>
        </w:rPr>
        <w:t>am Ke</w:t>
      </w:r>
      <w:r>
        <w:rPr>
          <w:rFonts w:eastAsia="Times New Roman" w:cstheme="minorHAnsi"/>
          <w:lang w:eastAsia="de-DE"/>
        </w:rPr>
        <w:t xml:space="preserve">rncurriculum </w:t>
      </w:r>
      <w:r w:rsidRPr="00C67A55">
        <w:rPr>
          <w:rFonts w:eastAsia="Times New Roman" w:cstheme="minorHAnsi"/>
          <w:lang w:eastAsia="de-DE"/>
        </w:rPr>
        <w:t>und den Bildungsstandards, die mit den</w:t>
      </w:r>
      <w:r w:rsidR="00FE3B1A">
        <w:rPr>
          <w:rFonts w:eastAsia="Times New Roman" w:cstheme="minorHAnsi"/>
          <w:lang w:eastAsia="de-DE"/>
        </w:rPr>
        <w:t xml:space="preserve"> zu erreichenden Kompetenzen, sowie den</w:t>
      </w:r>
      <w:r w:rsidR="006D51E2">
        <w:rPr>
          <w:rFonts w:eastAsia="Times New Roman" w:cstheme="minorHAnsi"/>
          <w:lang w:eastAsia="de-DE"/>
        </w:rPr>
        <w:t xml:space="preserve"> </w:t>
      </w:r>
      <w:r w:rsidR="00FE3B1A">
        <w:rPr>
          <w:rFonts w:eastAsia="Times New Roman" w:cstheme="minorHAnsi"/>
          <w:lang w:eastAsia="de-DE"/>
        </w:rPr>
        <w:t>Unterrichtsi</w:t>
      </w:r>
      <w:r w:rsidRPr="00C67A55">
        <w:rPr>
          <w:rFonts w:eastAsia="Times New Roman" w:cstheme="minorHAnsi"/>
          <w:lang w:eastAsia="de-DE"/>
        </w:rPr>
        <w:t>nhalten</w:t>
      </w:r>
      <w:r w:rsidR="00E25BA5">
        <w:rPr>
          <w:rFonts w:eastAsia="Times New Roman" w:cstheme="minorHAnsi"/>
          <w:lang w:eastAsia="de-DE"/>
        </w:rPr>
        <w:t xml:space="preserve"> der </w:t>
      </w:r>
      <w:r w:rsidR="00121E39">
        <w:rPr>
          <w:rFonts w:eastAsia="Times New Roman" w:cstheme="minorHAnsi"/>
          <w:lang w:eastAsia="de-DE"/>
        </w:rPr>
        <w:t>verwendeten Lehrwerke</w:t>
      </w:r>
      <w:r w:rsidRPr="00C67A55">
        <w:rPr>
          <w:rFonts w:eastAsia="Times New Roman" w:cstheme="minorHAnsi"/>
          <w:lang w:eastAsia="de-DE"/>
        </w:rPr>
        <w:t>/Unterrichtsmaterialien übereinstimmen.</w:t>
      </w:r>
    </w:p>
    <w:p w:rsidR="00906ACE" w:rsidRDefault="006D51E2" w:rsidP="00806011">
      <w:pPr>
        <w:spacing w:before="100" w:beforeAutospacing="1" w:after="100" w:afterAutospacing="1"/>
        <w:jc w:val="both"/>
        <w:rPr>
          <w:rFonts w:eastAsia="Times New Roman" w:cstheme="minorHAnsi"/>
          <w:lang w:eastAsia="de-DE"/>
        </w:rPr>
      </w:pPr>
      <w:r>
        <w:rPr>
          <w:rFonts w:eastAsia="Times New Roman" w:cstheme="minorHAnsi"/>
          <w:lang w:eastAsia="de-DE"/>
        </w:rPr>
        <w:lastRenderedPageBreak/>
        <w:t>Die Ziele der Kompetenzerreichung</w:t>
      </w:r>
      <w:r w:rsidR="00FE3B1A">
        <w:rPr>
          <w:rFonts w:eastAsia="Times New Roman" w:cstheme="minorHAnsi"/>
          <w:lang w:eastAsia="de-DE"/>
        </w:rPr>
        <w:t xml:space="preserve"> beider Jahrgänge </w:t>
      </w:r>
      <w:r>
        <w:rPr>
          <w:rFonts w:eastAsia="Times New Roman" w:cstheme="minorHAnsi"/>
          <w:lang w:eastAsia="de-DE"/>
        </w:rPr>
        <w:t>werden berücksichtig und daraus resultierende Lerninhalte mit</w:t>
      </w:r>
      <w:r w:rsidR="00121E39">
        <w:rPr>
          <w:rFonts w:eastAsia="Times New Roman" w:cstheme="minorHAnsi"/>
          <w:lang w:eastAsia="de-DE"/>
        </w:rPr>
        <w:t>einander verknüpft. Im Normalfall bedeutet das</w:t>
      </w:r>
      <w:r>
        <w:rPr>
          <w:rFonts w:eastAsia="Times New Roman" w:cstheme="minorHAnsi"/>
          <w:lang w:eastAsia="de-DE"/>
        </w:rPr>
        <w:t>, dass ausgehend von einem gemeinsamen Kompetenzbereich die Unterrichtsinhalte und -themen gleich sind, jedoch auf jeweils unterschiedlichen Niveaus erarbeitet werden können.</w:t>
      </w:r>
      <w:r w:rsidR="00FE3B1A">
        <w:rPr>
          <w:rFonts w:eastAsia="Times New Roman" w:cstheme="minorHAnsi"/>
          <w:lang w:eastAsia="de-DE"/>
        </w:rPr>
        <w:t xml:space="preserve"> </w:t>
      </w:r>
    </w:p>
    <w:p w:rsidR="00E25BA5" w:rsidRDefault="00121E39" w:rsidP="00806011">
      <w:pPr>
        <w:spacing w:before="100" w:beforeAutospacing="1" w:after="100" w:afterAutospacing="1"/>
        <w:jc w:val="both"/>
        <w:rPr>
          <w:rFonts w:eastAsia="Times New Roman" w:cstheme="minorHAnsi"/>
          <w:lang w:eastAsia="de-DE"/>
        </w:rPr>
      </w:pPr>
      <w:r>
        <w:rPr>
          <w:rFonts w:eastAsia="Times New Roman" w:cstheme="minorHAnsi"/>
          <w:lang w:eastAsia="de-DE"/>
        </w:rPr>
        <w:t xml:space="preserve">In den angepassten </w:t>
      </w:r>
      <w:r w:rsidR="00E25BA5">
        <w:rPr>
          <w:rFonts w:eastAsia="Times New Roman" w:cstheme="minorHAnsi"/>
          <w:lang w:eastAsia="de-DE"/>
        </w:rPr>
        <w:t>Arbeitspläne werden unterschiedliche Beispi</w:t>
      </w:r>
      <w:r>
        <w:rPr>
          <w:rFonts w:eastAsia="Times New Roman" w:cstheme="minorHAnsi"/>
          <w:lang w:eastAsia="de-DE"/>
        </w:rPr>
        <w:t xml:space="preserve">ele der inhaltlichen Umsetzung </w:t>
      </w:r>
      <w:r w:rsidR="00E25BA5">
        <w:rPr>
          <w:rFonts w:eastAsia="Times New Roman" w:cstheme="minorHAnsi"/>
          <w:lang w:eastAsia="de-DE"/>
        </w:rPr>
        <w:t>einzelner Kompetenzbereiche formuliert, wobei darauf geachtet wird, dass sich Inhalte innerhalb von zwei Jahren nicht wiederholen.</w:t>
      </w:r>
    </w:p>
    <w:p w:rsidR="003334FA" w:rsidRDefault="003334FA" w:rsidP="00806011">
      <w:pPr>
        <w:spacing w:before="100" w:beforeAutospacing="1" w:after="100" w:afterAutospacing="1"/>
        <w:jc w:val="both"/>
        <w:rPr>
          <w:rFonts w:eastAsia="Times New Roman" w:cstheme="minorHAnsi"/>
          <w:lang w:eastAsia="de-DE"/>
        </w:rPr>
      </w:pPr>
      <w:r>
        <w:rPr>
          <w:rFonts w:eastAsia="Times New Roman" w:cstheme="minorHAnsi"/>
          <w:lang w:eastAsia="de-DE"/>
        </w:rPr>
        <w:t>Die schuleigenen Arbeitspläne geben darüber hinaus Auskunft über die derzeitig verwendeten Standardlehrwerke und die Grundsätze der Leistungsbewertung in den einzelnen Fächern.</w:t>
      </w:r>
    </w:p>
    <w:p w:rsidR="001C659F" w:rsidRDefault="001C659F" w:rsidP="00806011">
      <w:pPr>
        <w:spacing w:before="100" w:beforeAutospacing="1" w:after="100" w:afterAutospacing="1"/>
        <w:jc w:val="both"/>
        <w:rPr>
          <w:rFonts w:eastAsia="Times New Roman" w:cstheme="minorHAnsi"/>
          <w:lang w:eastAsia="de-DE"/>
        </w:rPr>
      </w:pPr>
      <w:r>
        <w:rPr>
          <w:rFonts w:eastAsia="Times New Roman" w:cstheme="minorHAnsi"/>
          <w:lang w:eastAsia="de-DE"/>
        </w:rPr>
        <w:t>Einige Fächer bzw. Lernbereiche werden aufgrund der unterschiedlichen Lernvorerfahrungen nicht in der Jahrgangsmischung, sondern nach den einzelnen Jahrgängen 3 bzw. 4 getrennt unterrichtet.</w:t>
      </w:r>
    </w:p>
    <w:p w:rsidR="00806011" w:rsidRDefault="001C659F" w:rsidP="00806011">
      <w:pPr>
        <w:spacing w:before="100" w:beforeAutospacing="1" w:after="100" w:afterAutospacing="1"/>
        <w:jc w:val="both"/>
        <w:rPr>
          <w:rFonts w:eastAsia="Times New Roman" w:cstheme="minorHAnsi"/>
          <w:lang w:eastAsia="de-DE"/>
        </w:rPr>
      </w:pPr>
      <w:r>
        <w:rPr>
          <w:rFonts w:eastAsia="Times New Roman" w:cstheme="minorHAnsi"/>
          <w:lang w:eastAsia="de-DE"/>
        </w:rPr>
        <w:t xml:space="preserve">Dazu gehört das Fach </w:t>
      </w:r>
      <w:r w:rsidR="00890290">
        <w:rPr>
          <w:rFonts w:eastAsia="Times New Roman" w:cstheme="minorHAnsi"/>
          <w:lang w:eastAsia="de-DE"/>
        </w:rPr>
        <w:t>Englisch</w:t>
      </w:r>
      <w:r>
        <w:rPr>
          <w:rFonts w:eastAsia="Times New Roman" w:cstheme="minorHAnsi"/>
          <w:lang w:eastAsia="de-DE"/>
        </w:rPr>
        <w:t>,</w:t>
      </w:r>
      <w:r w:rsidR="00890290">
        <w:rPr>
          <w:rFonts w:eastAsia="Times New Roman" w:cstheme="minorHAnsi"/>
          <w:lang w:eastAsia="de-DE"/>
        </w:rPr>
        <w:t xml:space="preserve"> der einstündige Blockflötenun</w:t>
      </w:r>
      <w:r>
        <w:rPr>
          <w:rFonts w:eastAsia="Times New Roman" w:cstheme="minorHAnsi"/>
          <w:lang w:eastAsia="de-DE"/>
        </w:rPr>
        <w:t>terricht des Faches Musik und</w:t>
      </w:r>
      <w:r w:rsidR="007E0682">
        <w:rPr>
          <w:rFonts w:eastAsia="Times New Roman" w:cstheme="minorHAnsi"/>
          <w:lang w:eastAsia="de-DE"/>
        </w:rPr>
        <w:t xml:space="preserve"> der Schwimmunterricht der Drittklässler</w:t>
      </w:r>
      <w:r>
        <w:rPr>
          <w:rFonts w:eastAsia="Times New Roman" w:cstheme="minorHAnsi"/>
          <w:lang w:eastAsia="de-DE"/>
        </w:rPr>
        <w:t>.</w:t>
      </w:r>
      <w:r w:rsidR="007E0682">
        <w:rPr>
          <w:rFonts w:eastAsia="Times New Roman" w:cstheme="minorHAnsi"/>
          <w:lang w:eastAsia="de-DE"/>
        </w:rPr>
        <w:t xml:space="preserve"> </w:t>
      </w:r>
    </w:p>
    <w:p w:rsidR="00043A6A" w:rsidRPr="00043A6A" w:rsidRDefault="00043A6A" w:rsidP="006558F6">
      <w:pPr>
        <w:spacing w:before="100" w:beforeAutospacing="1" w:after="100" w:afterAutospacing="1"/>
        <w:rPr>
          <w:rFonts w:ascii="Calibri" w:eastAsia="Times New Roman" w:hAnsi="Calibri" w:cs="Calibri"/>
          <w:b/>
          <w:sz w:val="28"/>
          <w:szCs w:val="28"/>
          <w:lang w:eastAsia="de-DE"/>
        </w:rPr>
      </w:pPr>
      <w:r w:rsidRPr="00043A6A">
        <w:rPr>
          <w:rFonts w:ascii="Calibri" w:eastAsia="Times New Roman" w:hAnsi="Calibri" w:cs="Calibri"/>
          <w:b/>
          <w:sz w:val="28"/>
          <w:szCs w:val="28"/>
          <w:lang w:eastAsia="de-DE"/>
        </w:rPr>
        <w:t>Hausaufgaben</w:t>
      </w:r>
      <w:r w:rsidR="00DF5FEB">
        <w:rPr>
          <w:rFonts w:ascii="Calibri" w:eastAsia="Times New Roman" w:hAnsi="Calibri" w:cs="Calibri"/>
          <w:b/>
          <w:sz w:val="28"/>
          <w:szCs w:val="28"/>
          <w:lang w:eastAsia="de-DE"/>
        </w:rPr>
        <w:t>/Lernzeit</w:t>
      </w:r>
      <w:r w:rsidRPr="00043A6A">
        <w:rPr>
          <w:rFonts w:ascii="Calibri" w:eastAsia="Times New Roman" w:hAnsi="Calibri" w:cs="Calibri"/>
          <w:b/>
          <w:sz w:val="28"/>
          <w:szCs w:val="28"/>
          <w:lang w:eastAsia="de-DE"/>
        </w:rPr>
        <w:t>:</w:t>
      </w:r>
    </w:p>
    <w:p w:rsidR="009D0F7E" w:rsidRDefault="006558F6" w:rsidP="006558F6">
      <w:pPr>
        <w:spacing w:before="100" w:beforeAutospacing="1" w:after="100" w:afterAutospacing="1"/>
        <w:rPr>
          <w:rFonts w:ascii="Calibri" w:eastAsia="Times New Roman" w:hAnsi="Calibri" w:cs="Calibri"/>
          <w:lang w:eastAsia="de-DE"/>
        </w:rPr>
      </w:pPr>
      <w:r w:rsidRPr="006558F6">
        <w:rPr>
          <w:rFonts w:ascii="Calibri" w:eastAsia="Times New Roman" w:hAnsi="Calibri" w:cs="Calibri"/>
          <w:lang w:eastAsia="de-DE"/>
        </w:rPr>
        <w:t xml:space="preserve">Die klassischen </w:t>
      </w:r>
      <w:r w:rsidRPr="009D0F7E">
        <w:rPr>
          <w:rFonts w:ascii="Calibri,Bold" w:eastAsia="Times New Roman" w:hAnsi="Calibri,Bold" w:cs="Times New Roman"/>
          <w:b/>
          <w:lang w:eastAsia="de-DE"/>
        </w:rPr>
        <w:t xml:space="preserve">Hausaufgaben </w:t>
      </w:r>
      <w:r w:rsidRPr="006558F6">
        <w:rPr>
          <w:rFonts w:ascii="Calibri" w:eastAsia="Times New Roman" w:hAnsi="Calibri" w:cs="Calibri"/>
          <w:lang w:eastAsia="de-DE"/>
        </w:rPr>
        <w:t>mit kollektiven, vom Lehrer vorgegebenen Inhalten, gibt es</w:t>
      </w:r>
      <w:r w:rsidR="009D0F7E">
        <w:rPr>
          <w:rFonts w:ascii="Calibri" w:eastAsia="Times New Roman" w:hAnsi="Calibri" w:cs="Calibri"/>
          <w:lang w:eastAsia="de-DE"/>
        </w:rPr>
        <w:t xml:space="preserve"> </w:t>
      </w:r>
      <w:r w:rsidR="00121E39">
        <w:rPr>
          <w:rFonts w:ascii="Calibri" w:eastAsia="Times New Roman" w:hAnsi="Calibri" w:cs="Calibri"/>
          <w:lang w:eastAsia="de-DE"/>
        </w:rPr>
        <w:t xml:space="preserve">im Normalfall </w:t>
      </w:r>
      <w:r w:rsidR="009D0F7E">
        <w:rPr>
          <w:rFonts w:ascii="Calibri" w:eastAsia="Times New Roman" w:hAnsi="Calibri" w:cs="Calibri"/>
          <w:lang w:eastAsia="de-DE"/>
        </w:rPr>
        <w:t xml:space="preserve">in der </w:t>
      </w:r>
      <w:r w:rsidR="009D0F7E" w:rsidRPr="00A6299B">
        <w:rPr>
          <w:rFonts w:ascii="Calibri" w:eastAsia="Times New Roman" w:hAnsi="Calibri" w:cs="Calibri"/>
          <w:b/>
          <w:lang w:eastAsia="de-DE"/>
        </w:rPr>
        <w:t xml:space="preserve">Eingangsstufe </w:t>
      </w:r>
      <w:r w:rsidR="00C73067">
        <w:rPr>
          <w:rFonts w:ascii="Calibri" w:eastAsia="Times New Roman" w:hAnsi="Calibri" w:cs="Calibri"/>
          <w:lang w:eastAsia="de-DE"/>
        </w:rPr>
        <w:t>nicht</w:t>
      </w:r>
      <w:r w:rsidR="009D0F7E">
        <w:rPr>
          <w:rFonts w:ascii="Calibri" w:eastAsia="Times New Roman" w:hAnsi="Calibri" w:cs="Calibri"/>
          <w:lang w:eastAsia="de-DE"/>
        </w:rPr>
        <w:t>.</w:t>
      </w:r>
    </w:p>
    <w:p w:rsidR="009D0F7E" w:rsidRDefault="009D0F7E" w:rsidP="009D0F7E">
      <w:pPr>
        <w:spacing w:before="100" w:beforeAutospacing="1" w:after="100" w:afterAutospacing="1"/>
        <w:rPr>
          <w:rFonts w:ascii="Calibri" w:eastAsia="Times New Roman" w:hAnsi="Calibri" w:cs="Calibri"/>
          <w:lang w:eastAsia="de-DE"/>
        </w:rPr>
      </w:pPr>
      <w:r w:rsidRPr="006558F6">
        <w:rPr>
          <w:rFonts w:ascii="Calibri" w:eastAsia="Times New Roman" w:hAnsi="Calibri" w:cs="Calibri"/>
          <w:lang w:eastAsia="de-DE"/>
        </w:rPr>
        <w:t xml:space="preserve">Außerunterrichtliche Aufgaben sollen sich vielmehr an die freie Lernzeit während des Schulvormittags sinnvoll anschließen, indem die Kinder an ihren individuellen Lerninhalten (weiter-)arbeiten können. </w:t>
      </w:r>
    </w:p>
    <w:p w:rsidR="00A6299B" w:rsidRPr="006558F6" w:rsidRDefault="00A6299B" w:rsidP="00A6299B">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lang w:eastAsia="de-DE"/>
        </w:rPr>
        <w:t xml:space="preserve">Da die Aufgaben dem persönlichen Entwicklungsstand des Kindes entsprechen, können sie selbstständig, zügig und idealerweise ohne weitere Hilfe der Eltern bearbeitet werden und die Lernfreude bleibt erhalten. </w:t>
      </w:r>
    </w:p>
    <w:p w:rsidR="00A6299B" w:rsidRPr="00A6299B" w:rsidRDefault="00A6299B" w:rsidP="00A6299B">
      <w:pPr>
        <w:spacing w:before="100" w:beforeAutospacing="1" w:after="100" w:afterAutospacing="1"/>
        <w:jc w:val="both"/>
        <w:rPr>
          <w:rFonts w:ascii="Calibri" w:eastAsia="Times New Roman" w:hAnsi="Calibri" w:cs="Calibri"/>
          <w:lang w:eastAsia="de-DE"/>
        </w:rPr>
      </w:pPr>
      <w:r w:rsidRPr="006558F6">
        <w:rPr>
          <w:rFonts w:ascii="Calibri" w:eastAsia="Times New Roman" w:hAnsi="Calibri" w:cs="Calibri"/>
          <w:lang w:eastAsia="de-DE"/>
        </w:rPr>
        <w:t xml:space="preserve">Im Laufe der Zeit sollen die Schüler zudem lernen, mehr und mehr eigenverantwortlich Aufgaben für diese außerunterrichtliche Lernzeit selbst auszuwählen. Die Lehrkräfte sind dabei beratend und unterstützend tätig; geeignete Aufgaben können bei Bedarf auch </w:t>
      </w:r>
      <w:r>
        <w:rPr>
          <w:rFonts w:ascii="Calibri" w:eastAsia="Times New Roman" w:hAnsi="Calibri" w:cs="Calibri"/>
          <w:lang w:eastAsia="de-DE"/>
        </w:rPr>
        <w:t>in</w:t>
      </w:r>
      <w:r w:rsidRPr="006558F6">
        <w:rPr>
          <w:rFonts w:ascii="Calibri" w:eastAsia="Times New Roman" w:hAnsi="Calibri" w:cs="Calibri"/>
          <w:lang w:eastAsia="de-DE"/>
        </w:rPr>
        <w:t xml:space="preserve"> gemeinsamen Gespräch mit dem Kind festgelegt werden.</w:t>
      </w:r>
    </w:p>
    <w:p w:rsidR="006558F6" w:rsidRPr="00C73067" w:rsidRDefault="009D0F7E" w:rsidP="00043A6A">
      <w:pPr>
        <w:spacing w:before="100" w:beforeAutospacing="1" w:after="100" w:afterAutospacing="1"/>
        <w:jc w:val="both"/>
        <w:rPr>
          <w:rFonts w:ascii="Calibri" w:eastAsia="Times New Roman" w:hAnsi="Calibri" w:cs="Calibri"/>
          <w:color w:val="000000" w:themeColor="text1"/>
          <w:lang w:eastAsia="de-DE"/>
        </w:rPr>
      </w:pPr>
      <w:r w:rsidRPr="00C73067">
        <w:rPr>
          <w:rFonts w:ascii="Calibri" w:eastAsia="Times New Roman" w:hAnsi="Calibri" w:cs="Calibri"/>
          <w:color w:val="000000" w:themeColor="text1"/>
          <w:lang w:eastAsia="de-DE"/>
        </w:rPr>
        <w:t xml:space="preserve">Die Hausaufgaben in den </w:t>
      </w:r>
      <w:r w:rsidRPr="00C73067">
        <w:rPr>
          <w:rFonts w:ascii="Calibri" w:eastAsia="Times New Roman" w:hAnsi="Calibri" w:cs="Calibri"/>
          <w:b/>
          <w:color w:val="000000" w:themeColor="text1"/>
          <w:lang w:eastAsia="de-DE"/>
        </w:rPr>
        <w:t>Klassen 3 und 4</w:t>
      </w:r>
      <w:r w:rsidRPr="00C73067">
        <w:rPr>
          <w:rFonts w:ascii="Calibri" w:eastAsia="Times New Roman" w:hAnsi="Calibri" w:cs="Calibri"/>
          <w:color w:val="000000" w:themeColor="text1"/>
          <w:lang w:eastAsia="de-DE"/>
        </w:rPr>
        <w:t xml:space="preserve"> </w:t>
      </w:r>
      <w:r w:rsidR="003C0A32" w:rsidRPr="00C73067">
        <w:rPr>
          <w:rFonts w:ascii="Calibri" w:eastAsia="Times New Roman" w:hAnsi="Calibri" w:cs="Calibri"/>
          <w:color w:val="000000" w:themeColor="text1"/>
          <w:lang w:eastAsia="de-DE"/>
        </w:rPr>
        <w:t xml:space="preserve">können sich weiterhin an die freie Lernzeit anschließen, </w:t>
      </w:r>
      <w:r w:rsidR="00043A6A" w:rsidRPr="00C73067">
        <w:rPr>
          <w:rFonts w:ascii="Calibri" w:eastAsia="Times New Roman" w:hAnsi="Calibri" w:cs="Calibri"/>
          <w:color w:val="000000" w:themeColor="text1"/>
          <w:lang w:eastAsia="de-DE"/>
        </w:rPr>
        <w:t xml:space="preserve">gestalten sich </w:t>
      </w:r>
      <w:r w:rsidR="003C0A32" w:rsidRPr="00C73067">
        <w:rPr>
          <w:rFonts w:ascii="Calibri" w:eastAsia="Times New Roman" w:hAnsi="Calibri" w:cs="Calibri"/>
          <w:color w:val="000000" w:themeColor="text1"/>
          <w:lang w:eastAsia="de-DE"/>
        </w:rPr>
        <w:t xml:space="preserve">jedoch </w:t>
      </w:r>
      <w:r w:rsidR="00043A6A" w:rsidRPr="00C73067">
        <w:rPr>
          <w:rFonts w:ascii="Calibri" w:eastAsia="Times New Roman" w:hAnsi="Calibri" w:cs="Calibri"/>
          <w:color w:val="000000" w:themeColor="text1"/>
          <w:lang w:eastAsia="de-DE"/>
        </w:rPr>
        <w:t xml:space="preserve">zunehmend themengebunden und </w:t>
      </w:r>
      <w:r w:rsidRPr="00C73067">
        <w:rPr>
          <w:rFonts w:ascii="Calibri" w:eastAsia="Times New Roman" w:hAnsi="Calibri" w:cs="Calibri"/>
          <w:color w:val="000000" w:themeColor="text1"/>
          <w:lang w:eastAsia="de-DE"/>
        </w:rPr>
        <w:t>sind je nach Jahrgangsstufe inhaltlich differenziert oder abgestimmt auf den individuellen Lernstand des Kindes.</w:t>
      </w:r>
    </w:p>
    <w:p w:rsidR="00B8716A" w:rsidRDefault="006558F6" w:rsidP="00B8716A">
      <w:pPr>
        <w:spacing w:before="100" w:beforeAutospacing="1" w:after="100" w:afterAutospacing="1"/>
        <w:jc w:val="both"/>
        <w:rPr>
          <w:rFonts w:ascii="Calibri" w:eastAsia="Times New Roman" w:hAnsi="Calibri" w:cs="Calibri"/>
          <w:color w:val="FFC000"/>
          <w:lang w:eastAsia="de-DE"/>
        </w:rPr>
      </w:pPr>
      <w:r w:rsidRPr="006558F6">
        <w:rPr>
          <w:rFonts w:ascii="Calibri" w:eastAsia="Times New Roman" w:hAnsi="Calibri" w:cs="Calibri"/>
          <w:lang w:eastAsia="de-DE"/>
        </w:rPr>
        <w:t xml:space="preserve"> Der </w:t>
      </w:r>
      <w:r w:rsidRPr="00657B01">
        <w:rPr>
          <w:rFonts w:ascii="Calibri" w:eastAsia="Times New Roman" w:hAnsi="Calibri" w:cs="Calibri"/>
          <w:lang w:eastAsia="de-DE"/>
        </w:rPr>
        <w:t>Zeitrahmen</w:t>
      </w:r>
      <w:r w:rsidR="00657B01" w:rsidRPr="00657B01">
        <w:rPr>
          <w:rFonts w:ascii="Calibri" w:eastAsia="Times New Roman" w:hAnsi="Calibri" w:cs="Calibri"/>
          <w:lang w:eastAsia="de-DE"/>
        </w:rPr>
        <w:t xml:space="preserve"> </w:t>
      </w:r>
      <w:r w:rsidRPr="00657B01">
        <w:rPr>
          <w:rFonts w:ascii="Calibri" w:eastAsia="Times New Roman" w:hAnsi="Calibri" w:cs="Calibri"/>
          <w:lang w:eastAsia="de-DE"/>
        </w:rPr>
        <w:t>fü</w:t>
      </w:r>
      <w:r w:rsidRPr="006558F6">
        <w:rPr>
          <w:rFonts w:ascii="Calibri" w:eastAsia="Times New Roman" w:hAnsi="Calibri" w:cs="Calibri"/>
          <w:lang w:eastAsia="de-DE"/>
        </w:rPr>
        <w:t>r diese Lernzeit am Nachmittag ist durch den Hausaufgabenerlass klar vorgeg</w:t>
      </w:r>
      <w:r w:rsidR="00E732BA">
        <w:rPr>
          <w:rFonts w:ascii="Calibri" w:eastAsia="Times New Roman" w:hAnsi="Calibri" w:cs="Calibri"/>
          <w:lang w:eastAsia="de-DE"/>
        </w:rPr>
        <w:t>eben. Schüler der Grundschule</w:t>
      </w:r>
      <w:r w:rsidRPr="006558F6">
        <w:rPr>
          <w:rFonts w:ascii="Calibri" w:eastAsia="Times New Roman" w:hAnsi="Calibri" w:cs="Calibri"/>
          <w:lang w:eastAsia="de-DE"/>
        </w:rPr>
        <w:t xml:space="preserve"> sollen demzufolge höchstens 30 Minuten an den außerunterrichtlichen Aufgaben arbeiten.</w:t>
      </w:r>
      <w:r w:rsidR="00043A6A" w:rsidRPr="00043A6A">
        <w:rPr>
          <w:rFonts w:ascii="Calibri" w:eastAsia="Times New Roman" w:hAnsi="Calibri" w:cs="Calibri"/>
          <w:color w:val="FFC000"/>
          <w:lang w:eastAsia="de-DE"/>
        </w:rPr>
        <w:t xml:space="preserve"> </w:t>
      </w:r>
      <w:r w:rsidR="00043A6A" w:rsidRPr="006558F6">
        <w:rPr>
          <w:rFonts w:ascii="Calibri" w:eastAsia="Times New Roman" w:hAnsi="Calibri" w:cs="Calibri"/>
          <w:lang w:eastAsia="de-DE"/>
        </w:rPr>
        <w:t>Die Kinder dürfen innerhalb dieser Zeitspanne die Fachbereiche (Mathematik, Deutsch, ...) selbstständig wechseln.</w:t>
      </w:r>
    </w:p>
    <w:p w:rsidR="006558F6" w:rsidRPr="00B8716A" w:rsidRDefault="006558F6" w:rsidP="00B8716A">
      <w:pPr>
        <w:spacing w:before="100" w:beforeAutospacing="1" w:after="100" w:afterAutospacing="1"/>
        <w:jc w:val="both"/>
        <w:rPr>
          <w:rFonts w:ascii="Calibri" w:eastAsia="Times New Roman" w:hAnsi="Calibri" w:cs="Calibri"/>
          <w:color w:val="FFC000"/>
          <w:lang w:eastAsia="de-DE"/>
        </w:rPr>
      </w:pPr>
      <w:r w:rsidRPr="006558F6">
        <w:rPr>
          <w:rFonts w:ascii="Calibri" w:eastAsia="Times New Roman" w:hAnsi="Calibri" w:cs="Calibri"/>
          <w:lang w:eastAsia="de-DE"/>
        </w:rPr>
        <w:t xml:space="preserve">Die Praxis der Lernzeit am Nachmittag ist mit den Eltern regelmäßig zu erörtern. </w:t>
      </w:r>
    </w:p>
    <w:p w:rsidR="006558F6" w:rsidRPr="00B8716A"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sz w:val="22"/>
          <w:szCs w:val="22"/>
          <w:lang w:eastAsia="de-DE"/>
        </w:rPr>
        <w:lastRenderedPageBreak/>
        <w:t xml:space="preserve"> </w:t>
      </w:r>
      <w:r w:rsidRPr="007E7FDD">
        <w:rPr>
          <w:rFonts w:eastAsia="Times New Roman" w:cstheme="minorHAnsi"/>
          <w:b/>
          <w:sz w:val="28"/>
          <w:szCs w:val="28"/>
          <w:lang w:eastAsia="de-DE"/>
        </w:rPr>
        <w:t>Baustein Rhythmisierung</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lang w:eastAsia="de-DE"/>
        </w:rPr>
        <w:t xml:space="preserve">Mit dem Begriff der Rhythmisierung verbindet sich sehr häufig die Vorstellung, dass ein Wechsel von Anspannung und Entspannung, von Aktivitäts- und Ruhephasen (sowohl im gesamten Tagesverlauf als auch im Unterricht) für das Lernen förderlich ist. Bislang fehlt allerdings der Nachweis, dass es einen typischen, für alle Kinder gleichermaßen förderlichen Zeitrhythmus gibt. Nach neueren Erkenntnissen ist die Leistungskurve offenbar abhängig von verschiedenen Faktoren, insbesondere von der didaktischen Ausgestaltung des Lernens, einem kindgerechten Wechsel der Arbeitsformen, den Unterrichtsmethoden, den Lernarrangements. </w:t>
      </w:r>
    </w:p>
    <w:p w:rsidR="006558F6" w:rsidRPr="00923A37" w:rsidRDefault="006558F6" w:rsidP="006558F6">
      <w:pPr>
        <w:spacing w:before="100" w:beforeAutospacing="1" w:after="100" w:afterAutospacing="1"/>
        <w:rPr>
          <w:rFonts w:ascii="Times New Roman" w:eastAsia="Times New Roman" w:hAnsi="Times New Roman" w:cs="Times New Roman"/>
          <w:b/>
          <w:lang w:eastAsia="de-DE"/>
        </w:rPr>
      </w:pPr>
      <w:r w:rsidRPr="00923A37">
        <w:rPr>
          <w:rFonts w:ascii="Calibri,Bold" w:eastAsia="Times New Roman" w:hAnsi="Calibri,Bold" w:cs="Times New Roman"/>
          <w:b/>
          <w:lang w:eastAsia="de-DE"/>
        </w:rPr>
        <w:t xml:space="preserve">Effekte und Chancen der Rhythmisierung </w:t>
      </w:r>
    </w:p>
    <w:p w:rsidR="00923A37"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lang w:eastAsia="de-DE"/>
        </w:rPr>
        <w:t xml:space="preserve">Die Rhythmisierung ermöglicht allen Kindern, Lehrkräften und Mitarbeitern einen klaren und ritualisierten Schulalltag.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lang w:eastAsia="de-DE"/>
        </w:rPr>
        <w:t xml:space="preserve">Rituale werden fest und verbindlich eingeführt und aufsteigend mit den Jahrgängen weitergegeben. Kinder erleben die Wiederholung und Stetigkeit bestimmter Abläufe und erlangen dadurch Sicherheit und Orientierung. Rituale (z.B. Tagespläne, feste Lesezeiten, Ruhezeichen, Symbole ...) schaffen Transparenz und ermöglichen es den Kindern, eigenverantwortlich zu agieren.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Bold" w:eastAsia="Times New Roman" w:hAnsi="Calibri,Bold" w:cs="Times New Roman"/>
          <w:lang w:eastAsia="de-DE"/>
        </w:rPr>
        <w:t xml:space="preserve">Klare Verfahrensabläufe und Ordnungssysteme </w:t>
      </w:r>
    </w:p>
    <w:p w:rsidR="008A076C" w:rsidRDefault="006558F6" w:rsidP="008A076C">
      <w:pPr>
        <w:pStyle w:val="Listenabsatz"/>
        <w:numPr>
          <w:ilvl w:val="0"/>
          <w:numId w:val="13"/>
        </w:numPr>
        <w:spacing w:before="100" w:beforeAutospacing="1" w:after="100" w:afterAutospacing="1"/>
        <w:rPr>
          <w:rFonts w:ascii="Calibri" w:eastAsia="Times New Roman" w:hAnsi="Calibri" w:cs="Calibri"/>
          <w:lang w:eastAsia="de-DE"/>
        </w:rPr>
      </w:pPr>
      <w:r w:rsidRPr="008A076C">
        <w:rPr>
          <w:rFonts w:ascii="Calibri" w:eastAsia="Times New Roman" w:hAnsi="Calibri" w:cs="Calibri"/>
          <w:lang w:eastAsia="de-DE"/>
        </w:rPr>
        <w:t xml:space="preserve">geben den Schülern Sicherheit, weil sie wissen, wann und wie sie etwas zu tun haben, </w:t>
      </w:r>
    </w:p>
    <w:p w:rsidR="008A076C" w:rsidRDefault="006558F6" w:rsidP="008A076C">
      <w:pPr>
        <w:pStyle w:val="Listenabsatz"/>
        <w:numPr>
          <w:ilvl w:val="0"/>
          <w:numId w:val="13"/>
        </w:numPr>
        <w:spacing w:before="100" w:beforeAutospacing="1" w:after="100" w:afterAutospacing="1"/>
        <w:rPr>
          <w:rFonts w:ascii="Calibri" w:eastAsia="Times New Roman" w:hAnsi="Calibri" w:cs="Calibri"/>
          <w:lang w:eastAsia="de-DE"/>
        </w:rPr>
      </w:pPr>
      <w:r w:rsidRPr="008A076C">
        <w:rPr>
          <w:rFonts w:ascii="Calibri" w:eastAsia="Times New Roman" w:hAnsi="Calibri" w:cs="Calibri"/>
          <w:lang w:eastAsia="de-DE"/>
        </w:rPr>
        <w:t>erhöhen die effektive Lernzeit der Schüler,</w:t>
      </w:r>
    </w:p>
    <w:p w:rsidR="005C7368" w:rsidRPr="008A076C" w:rsidRDefault="006558F6" w:rsidP="008A076C">
      <w:pPr>
        <w:pStyle w:val="Listenabsatz"/>
        <w:numPr>
          <w:ilvl w:val="0"/>
          <w:numId w:val="13"/>
        </w:numPr>
        <w:spacing w:before="100" w:beforeAutospacing="1" w:after="100" w:afterAutospacing="1"/>
        <w:rPr>
          <w:rFonts w:ascii="Calibri" w:eastAsia="Times New Roman" w:hAnsi="Calibri" w:cs="Calibri"/>
          <w:lang w:eastAsia="de-DE"/>
        </w:rPr>
      </w:pPr>
      <w:r w:rsidRPr="008A076C">
        <w:rPr>
          <w:rFonts w:ascii="Calibri" w:eastAsia="Times New Roman" w:hAnsi="Calibri" w:cs="Calibri"/>
          <w:lang w:eastAsia="de-DE"/>
        </w:rPr>
        <w:t>entlasten den Unterricht für Schüler und Lehrkräfte,</w:t>
      </w:r>
    </w:p>
    <w:p w:rsidR="005C7368" w:rsidRDefault="005C7368" w:rsidP="008A076C">
      <w:pPr>
        <w:pStyle w:val="Listenabsatz"/>
        <w:numPr>
          <w:ilvl w:val="0"/>
          <w:numId w:val="13"/>
        </w:numPr>
        <w:spacing w:before="100" w:beforeAutospacing="1" w:after="100" w:afterAutospacing="1"/>
        <w:rPr>
          <w:rFonts w:ascii="Calibri" w:eastAsia="Times New Roman" w:hAnsi="Calibri" w:cs="Calibri"/>
          <w:lang w:eastAsia="de-DE"/>
        </w:rPr>
      </w:pPr>
      <w:r w:rsidRPr="008A076C">
        <w:rPr>
          <w:rFonts w:ascii="Calibri" w:eastAsia="Times New Roman" w:hAnsi="Calibri" w:cs="Calibri"/>
          <w:lang w:eastAsia="de-DE"/>
        </w:rPr>
        <w:t>reduzieren Störungen</w:t>
      </w:r>
    </w:p>
    <w:p w:rsidR="006558F6" w:rsidRPr="008A076C" w:rsidRDefault="005C7368" w:rsidP="008A076C">
      <w:pPr>
        <w:pStyle w:val="Listenabsatz"/>
        <w:numPr>
          <w:ilvl w:val="0"/>
          <w:numId w:val="13"/>
        </w:numPr>
        <w:spacing w:before="100" w:beforeAutospacing="1" w:after="100" w:afterAutospacing="1"/>
        <w:rPr>
          <w:rFonts w:ascii="Calibri" w:eastAsia="Times New Roman" w:hAnsi="Calibri" w:cs="Calibri"/>
          <w:lang w:eastAsia="de-DE"/>
        </w:rPr>
      </w:pPr>
      <w:r w:rsidRPr="008A076C">
        <w:rPr>
          <w:rFonts w:ascii="Calibri" w:eastAsia="Times New Roman" w:hAnsi="Calibri" w:cs="Calibri"/>
          <w:lang w:eastAsia="de-DE"/>
        </w:rPr>
        <w:t xml:space="preserve">verbessern das Klassenklima </w:t>
      </w:r>
    </w:p>
    <w:p w:rsidR="00B973CE" w:rsidRDefault="00B973CE" w:rsidP="006558F6">
      <w:pPr>
        <w:spacing w:before="100" w:beforeAutospacing="1" w:after="100" w:afterAutospacing="1"/>
        <w:rPr>
          <w:rFonts w:ascii="Calibri" w:eastAsia="Times New Roman" w:hAnsi="Calibri" w:cs="Calibri"/>
          <w:lang w:eastAsia="de-DE"/>
        </w:rPr>
      </w:pPr>
    </w:p>
    <w:p w:rsidR="00C73067" w:rsidRPr="00C73067" w:rsidRDefault="00C73067" w:rsidP="006558F6">
      <w:pPr>
        <w:spacing w:before="100" w:beforeAutospacing="1" w:after="100" w:afterAutospacing="1"/>
        <w:rPr>
          <w:rFonts w:ascii="Calibri" w:eastAsia="Times New Roman" w:hAnsi="Calibri" w:cs="Calibri"/>
          <w:b/>
          <w:lang w:eastAsia="de-DE"/>
        </w:rPr>
      </w:pPr>
      <w:r w:rsidRPr="00C73067">
        <w:rPr>
          <w:rFonts w:ascii="Calibri" w:eastAsia="Times New Roman" w:hAnsi="Calibri" w:cs="Calibri"/>
          <w:b/>
          <w:lang w:eastAsia="de-DE"/>
        </w:rPr>
        <w:t>Rhythmisierung:</w:t>
      </w:r>
    </w:p>
    <w:p w:rsidR="006558F6" w:rsidRPr="006558F6" w:rsidRDefault="006558F6" w:rsidP="00C73067">
      <w:pPr>
        <w:spacing w:before="100" w:beforeAutospacing="1" w:after="100" w:afterAutospacing="1"/>
        <w:jc w:val="both"/>
        <w:rPr>
          <w:rFonts w:ascii="Times New Roman" w:eastAsia="Times New Roman" w:hAnsi="Times New Roman" w:cs="Times New Roman"/>
          <w:lang w:eastAsia="de-DE"/>
        </w:rPr>
      </w:pPr>
      <w:r w:rsidRPr="006558F6">
        <w:rPr>
          <w:rFonts w:ascii="Calibri" w:eastAsia="Times New Roman" w:hAnsi="Calibri" w:cs="Calibri"/>
          <w:lang w:eastAsia="de-DE"/>
        </w:rPr>
        <w:t xml:space="preserve">Wir unterscheiden drei Aspekte von Rhythmisierung: Äußere, innere und individuelle Rhythmisierung. </w:t>
      </w:r>
    </w:p>
    <w:p w:rsidR="001F1728" w:rsidRPr="00C73067" w:rsidRDefault="006558F6" w:rsidP="00C73067">
      <w:pPr>
        <w:spacing w:before="100" w:beforeAutospacing="1" w:after="100" w:afterAutospacing="1"/>
        <w:jc w:val="both"/>
        <w:rPr>
          <w:rFonts w:ascii="Times New Roman" w:eastAsia="Times New Roman" w:hAnsi="Times New Roman" w:cs="Times New Roman"/>
          <w:lang w:eastAsia="de-DE"/>
        </w:rPr>
      </w:pPr>
      <w:r w:rsidRPr="006558F6">
        <w:rPr>
          <w:rFonts w:ascii="Calibri" w:eastAsia="Times New Roman" w:hAnsi="Calibri" w:cs="Calibri"/>
          <w:lang w:eastAsia="de-DE"/>
        </w:rPr>
        <w:t xml:space="preserve">Grundlagen für </w:t>
      </w:r>
      <w:r w:rsidRPr="006558F6">
        <w:rPr>
          <w:rFonts w:ascii="Calibri,Bold" w:eastAsia="Times New Roman" w:hAnsi="Calibri,Bold" w:cs="Times New Roman"/>
          <w:lang w:eastAsia="de-DE"/>
        </w:rPr>
        <w:t xml:space="preserve">die äußere Rhythmisierung </w:t>
      </w:r>
      <w:r w:rsidRPr="006558F6">
        <w:rPr>
          <w:rFonts w:ascii="Calibri" w:eastAsia="Times New Roman" w:hAnsi="Calibri" w:cs="Calibri"/>
          <w:lang w:eastAsia="de-DE"/>
        </w:rPr>
        <w:t>sind die Stundentafel und das Zeitstrukturierungsmodell auf Schulebene. Der Zeittakt von 45 Minuten wird aufgelöst und der Schultag durch Unterrichts- und Pausenzeiten rhythmisiert.</w:t>
      </w:r>
      <w:r w:rsidRPr="006558F6">
        <w:rPr>
          <w:rFonts w:ascii="Calibri" w:eastAsia="Times New Roman" w:hAnsi="Calibri" w:cs="Calibri"/>
          <w:lang w:eastAsia="de-DE"/>
        </w:rPr>
        <w:br/>
        <w:t>Ein überschaubarer Tages- und Wochenrhythmus gibt den Schülerinnen und Schülern Orientierung und Sicherheit.</w:t>
      </w:r>
    </w:p>
    <w:p w:rsidR="001F1728" w:rsidRDefault="001F1728" w:rsidP="00C73067">
      <w:pPr>
        <w:spacing w:before="100" w:beforeAutospacing="1" w:after="100" w:afterAutospacing="1"/>
        <w:jc w:val="both"/>
        <w:rPr>
          <w:rFonts w:ascii="Calibri" w:eastAsia="Times New Roman" w:hAnsi="Calibri" w:cs="Calibri"/>
          <w:lang w:eastAsia="de-DE"/>
        </w:rPr>
      </w:pPr>
    </w:p>
    <w:p w:rsidR="00B8716A" w:rsidRDefault="00B8716A" w:rsidP="006558F6">
      <w:pPr>
        <w:spacing w:before="100" w:beforeAutospacing="1" w:after="100" w:afterAutospacing="1"/>
        <w:rPr>
          <w:rFonts w:ascii="Calibri,Bold" w:eastAsia="Times New Roman" w:hAnsi="Calibri,Bold" w:cs="Times New Roman"/>
          <w:b/>
          <w:lang w:eastAsia="de-DE"/>
        </w:rPr>
      </w:pPr>
    </w:p>
    <w:p w:rsidR="00B8716A" w:rsidRDefault="00B8716A" w:rsidP="006558F6">
      <w:pPr>
        <w:spacing w:before="100" w:beforeAutospacing="1" w:after="100" w:afterAutospacing="1"/>
        <w:rPr>
          <w:rFonts w:ascii="Calibri,Bold" w:eastAsia="Times New Roman" w:hAnsi="Calibri,Bold" w:cs="Times New Roman"/>
          <w:b/>
          <w:lang w:eastAsia="de-DE"/>
        </w:rPr>
      </w:pPr>
    </w:p>
    <w:p w:rsidR="006558F6" w:rsidRPr="001F1728" w:rsidRDefault="006558F6" w:rsidP="006558F6">
      <w:pPr>
        <w:spacing w:before="100" w:beforeAutospacing="1" w:after="100" w:afterAutospacing="1"/>
        <w:rPr>
          <w:rFonts w:ascii="Times New Roman" w:eastAsia="Times New Roman" w:hAnsi="Times New Roman" w:cs="Times New Roman"/>
          <w:lang w:eastAsia="de-DE"/>
        </w:rPr>
      </w:pPr>
      <w:r w:rsidRPr="00F722BD">
        <w:rPr>
          <w:rFonts w:ascii="Calibri,Bold" w:eastAsia="Times New Roman" w:hAnsi="Calibri,Bold" w:cs="Times New Roman"/>
          <w:b/>
          <w:lang w:eastAsia="de-DE"/>
        </w:rPr>
        <w:lastRenderedPageBreak/>
        <w:t>Äußere Rhythmisierung: Die Stundentafel</w:t>
      </w:r>
    </w:p>
    <w:p w:rsidR="001F1728" w:rsidRPr="00CB10C9" w:rsidRDefault="001F1728" w:rsidP="001F1728">
      <w:pPr>
        <w:rPr>
          <w:b/>
          <w:sz w:val="28"/>
          <w:szCs w:val="28"/>
        </w:rPr>
      </w:pPr>
      <w:r w:rsidRPr="00CB10C9">
        <w:rPr>
          <w:b/>
          <w:sz w:val="28"/>
          <w:szCs w:val="28"/>
        </w:rPr>
        <w:t>Die Stundentafeln in der Jahrgangsmischung  1/2  und 3/4</w:t>
      </w:r>
    </w:p>
    <w:p w:rsidR="001F1728" w:rsidRPr="00CB10C9" w:rsidRDefault="001F1728" w:rsidP="001F1728">
      <w:pPr>
        <w:rPr>
          <w:sz w:val="28"/>
          <w:szCs w:val="28"/>
        </w:rPr>
      </w:pPr>
    </w:p>
    <w:p w:rsidR="001F1728" w:rsidRDefault="001F1728" w:rsidP="001F1728"/>
    <w:tbl>
      <w:tblPr>
        <w:tblStyle w:val="Tabellenraster"/>
        <w:tblW w:w="10490" w:type="dxa"/>
        <w:tblInd w:w="-572" w:type="dxa"/>
        <w:tblLook w:val="04A0" w:firstRow="1" w:lastRow="0" w:firstColumn="1" w:lastColumn="0" w:noHBand="0" w:noVBand="1"/>
      </w:tblPr>
      <w:tblGrid>
        <w:gridCol w:w="1392"/>
        <w:gridCol w:w="1011"/>
        <w:gridCol w:w="867"/>
        <w:gridCol w:w="836"/>
        <w:gridCol w:w="828"/>
        <w:gridCol w:w="976"/>
        <w:gridCol w:w="936"/>
        <w:gridCol w:w="751"/>
        <w:gridCol w:w="639"/>
        <w:gridCol w:w="1281"/>
        <w:gridCol w:w="973"/>
      </w:tblGrid>
      <w:tr w:rsidR="00836188" w:rsidTr="00825EF5">
        <w:tc>
          <w:tcPr>
            <w:tcW w:w="1410" w:type="dxa"/>
          </w:tcPr>
          <w:p w:rsidR="000A2BBA" w:rsidRDefault="000A2BBA" w:rsidP="00B15BA1">
            <w:r>
              <w:t>Stunden-</w:t>
            </w:r>
          </w:p>
          <w:p w:rsidR="000A2BBA" w:rsidRDefault="000A2BBA" w:rsidP="00B15BA1">
            <w:r>
              <w:t>tafel</w:t>
            </w:r>
          </w:p>
        </w:tc>
        <w:tc>
          <w:tcPr>
            <w:tcW w:w="1011" w:type="dxa"/>
          </w:tcPr>
          <w:p w:rsidR="000A2BBA" w:rsidRDefault="000A2BBA" w:rsidP="00B15BA1">
            <w:r>
              <w:t>Deutsch</w:t>
            </w:r>
          </w:p>
        </w:tc>
        <w:tc>
          <w:tcPr>
            <w:tcW w:w="867" w:type="dxa"/>
          </w:tcPr>
          <w:p w:rsidR="000A2BBA" w:rsidRDefault="000A2BBA" w:rsidP="00B15BA1">
            <w:r>
              <w:t>Mathe</w:t>
            </w:r>
          </w:p>
        </w:tc>
        <w:tc>
          <w:tcPr>
            <w:tcW w:w="846" w:type="dxa"/>
          </w:tcPr>
          <w:p w:rsidR="000A2BBA" w:rsidRDefault="000A2BBA" w:rsidP="00B15BA1">
            <w:r>
              <w:t>Sach</w:t>
            </w:r>
          </w:p>
        </w:tc>
        <w:tc>
          <w:tcPr>
            <w:tcW w:w="844" w:type="dxa"/>
          </w:tcPr>
          <w:p w:rsidR="000A2BBA" w:rsidRDefault="000A2BBA" w:rsidP="00B15BA1">
            <w:r>
              <w:t>Reli</w:t>
            </w:r>
          </w:p>
        </w:tc>
        <w:tc>
          <w:tcPr>
            <w:tcW w:w="987" w:type="dxa"/>
          </w:tcPr>
          <w:p w:rsidR="000A2BBA" w:rsidRDefault="000A2BBA" w:rsidP="00B15BA1">
            <w:r>
              <w:t>Musik</w:t>
            </w:r>
          </w:p>
        </w:tc>
        <w:tc>
          <w:tcPr>
            <w:tcW w:w="946" w:type="dxa"/>
          </w:tcPr>
          <w:p w:rsidR="000A2BBA" w:rsidRDefault="000A2BBA" w:rsidP="00B15BA1">
            <w:r>
              <w:t>Kunst</w:t>
            </w:r>
          </w:p>
        </w:tc>
        <w:tc>
          <w:tcPr>
            <w:tcW w:w="751" w:type="dxa"/>
          </w:tcPr>
          <w:p w:rsidR="000A2BBA" w:rsidRDefault="000A2BBA" w:rsidP="00B15BA1">
            <w:r>
              <w:t>Sport</w:t>
            </w:r>
          </w:p>
        </w:tc>
        <w:tc>
          <w:tcPr>
            <w:tcW w:w="560" w:type="dxa"/>
          </w:tcPr>
          <w:p w:rsidR="000A2BBA" w:rsidRPr="005C770F" w:rsidRDefault="000A2BBA" w:rsidP="00B15BA1">
            <w:pPr>
              <w:rPr>
                <w:color w:val="FF0000"/>
              </w:rPr>
            </w:pPr>
            <w:r>
              <w:rPr>
                <w:color w:val="FF0000"/>
              </w:rPr>
              <w:t>AG</w:t>
            </w:r>
          </w:p>
          <w:p w:rsidR="000A2BBA" w:rsidRPr="006260F2" w:rsidRDefault="000A2BBA" w:rsidP="00B15BA1">
            <w:pPr>
              <w:rPr>
                <w:sz w:val="16"/>
                <w:szCs w:val="16"/>
              </w:rPr>
            </w:pPr>
          </w:p>
        </w:tc>
        <w:tc>
          <w:tcPr>
            <w:tcW w:w="1289" w:type="dxa"/>
          </w:tcPr>
          <w:p w:rsidR="000A2BBA" w:rsidRPr="006260F2" w:rsidRDefault="000A2BBA" w:rsidP="00B15BA1">
            <w:pPr>
              <w:ind w:right="-802"/>
              <w:rPr>
                <w:color w:val="FF0000"/>
                <w:sz w:val="22"/>
                <w:szCs w:val="22"/>
              </w:rPr>
            </w:pPr>
            <w:r w:rsidRPr="006260F2">
              <w:rPr>
                <w:color w:val="FF0000"/>
                <w:sz w:val="22"/>
                <w:szCs w:val="22"/>
              </w:rPr>
              <w:t>Betreuung</w:t>
            </w:r>
          </w:p>
          <w:p w:rsidR="000A2BBA" w:rsidRPr="006260F2" w:rsidRDefault="000A2BBA" w:rsidP="00B15BA1">
            <w:pPr>
              <w:ind w:right="-802"/>
              <w:rPr>
                <w:color w:val="FF0000"/>
                <w:sz w:val="20"/>
                <w:szCs w:val="20"/>
              </w:rPr>
            </w:pPr>
          </w:p>
        </w:tc>
        <w:tc>
          <w:tcPr>
            <w:tcW w:w="979" w:type="dxa"/>
          </w:tcPr>
          <w:p w:rsidR="000A2BBA" w:rsidRPr="009B0558" w:rsidRDefault="000A2BBA" w:rsidP="00B15BA1">
            <w:pPr>
              <w:rPr>
                <w:sz w:val="20"/>
                <w:szCs w:val="20"/>
              </w:rPr>
            </w:pPr>
            <w:r w:rsidRPr="009B0558">
              <w:rPr>
                <w:sz w:val="20"/>
                <w:szCs w:val="20"/>
              </w:rPr>
              <w:t>Förder</w:t>
            </w:r>
          </w:p>
          <w:p w:rsidR="000A2BBA" w:rsidRPr="009B0558" w:rsidRDefault="000A2BBA" w:rsidP="00B15BA1">
            <w:pPr>
              <w:rPr>
                <w:sz w:val="20"/>
                <w:szCs w:val="20"/>
              </w:rPr>
            </w:pPr>
            <w:r w:rsidRPr="009B0558">
              <w:rPr>
                <w:sz w:val="20"/>
                <w:szCs w:val="20"/>
              </w:rPr>
              <w:t xml:space="preserve">und </w:t>
            </w:r>
          </w:p>
          <w:p w:rsidR="000A2BBA" w:rsidRPr="009B0558" w:rsidRDefault="000A2BBA" w:rsidP="00B15BA1">
            <w:pPr>
              <w:rPr>
                <w:sz w:val="20"/>
                <w:szCs w:val="20"/>
              </w:rPr>
            </w:pPr>
            <w:r w:rsidRPr="009B0558">
              <w:rPr>
                <w:sz w:val="20"/>
                <w:szCs w:val="20"/>
              </w:rPr>
              <w:t>Projekt</w:t>
            </w:r>
          </w:p>
        </w:tc>
      </w:tr>
      <w:tr w:rsidR="00836188" w:rsidTr="00825EF5">
        <w:tc>
          <w:tcPr>
            <w:tcW w:w="1410" w:type="dxa"/>
          </w:tcPr>
          <w:p w:rsidR="000A2BBA" w:rsidRDefault="000A2BBA" w:rsidP="00B15BA1">
            <w:r>
              <w:t>1/2</w:t>
            </w:r>
          </w:p>
        </w:tc>
        <w:tc>
          <w:tcPr>
            <w:tcW w:w="1011" w:type="dxa"/>
          </w:tcPr>
          <w:p w:rsidR="000A2BBA" w:rsidRPr="00C21CCD" w:rsidRDefault="00DE7A24" w:rsidP="00B15BA1">
            <w:pPr>
              <w:jc w:val="center"/>
            </w:pPr>
            <w:r>
              <w:t>(6</w:t>
            </w:r>
            <w:r w:rsidR="000A2BBA" w:rsidRPr="00C21CCD">
              <w:t>)</w:t>
            </w:r>
          </w:p>
          <w:p w:rsidR="000A2BBA" w:rsidRPr="00C21CCD" w:rsidRDefault="000A2BBA" w:rsidP="00B15BA1">
            <w:pPr>
              <w:jc w:val="center"/>
              <w:rPr>
                <w:sz w:val="16"/>
                <w:szCs w:val="16"/>
              </w:rPr>
            </w:pPr>
          </w:p>
        </w:tc>
        <w:tc>
          <w:tcPr>
            <w:tcW w:w="867" w:type="dxa"/>
          </w:tcPr>
          <w:p w:rsidR="000A2BBA" w:rsidRDefault="000A2BBA" w:rsidP="00B15BA1">
            <w:pPr>
              <w:jc w:val="center"/>
            </w:pPr>
            <w:r>
              <w:t>(5)</w:t>
            </w:r>
          </w:p>
        </w:tc>
        <w:tc>
          <w:tcPr>
            <w:tcW w:w="846" w:type="dxa"/>
          </w:tcPr>
          <w:p w:rsidR="000A2BBA" w:rsidRDefault="00825EF5" w:rsidP="00B15BA1">
            <w:pPr>
              <w:jc w:val="center"/>
            </w:pPr>
            <w:r>
              <w:t>(3</w:t>
            </w:r>
            <w:r w:rsidR="000A2BBA">
              <w:t>)</w:t>
            </w:r>
          </w:p>
          <w:p w:rsidR="000A2BBA" w:rsidRPr="00121E39" w:rsidRDefault="000A2BBA" w:rsidP="00B15BA1">
            <w:pPr>
              <w:jc w:val="center"/>
              <w:rPr>
                <w:sz w:val="20"/>
                <w:szCs w:val="20"/>
              </w:rPr>
            </w:pPr>
          </w:p>
        </w:tc>
        <w:tc>
          <w:tcPr>
            <w:tcW w:w="844" w:type="dxa"/>
          </w:tcPr>
          <w:p w:rsidR="000A2BBA" w:rsidRDefault="000A2BBA" w:rsidP="00B15BA1">
            <w:r>
              <w:t>(2)</w:t>
            </w:r>
          </w:p>
        </w:tc>
        <w:tc>
          <w:tcPr>
            <w:tcW w:w="987" w:type="dxa"/>
          </w:tcPr>
          <w:p w:rsidR="000A2BBA" w:rsidRDefault="000A2BBA" w:rsidP="00B15BA1">
            <w:r>
              <w:t xml:space="preserve"> (1)</w:t>
            </w:r>
          </w:p>
        </w:tc>
        <w:tc>
          <w:tcPr>
            <w:tcW w:w="946" w:type="dxa"/>
          </w:tcPr>
          <w:p w:rsidR="000A2BBA" w:rsidRDefault="000A2BBA" w:rsidP="00B15BA1">
            <w:r>
              <w:t xml:space="preserve">   (2)</w:t>
            </w:r>
          </w:p>
        </w:tc>
        <w:tc>
          <w:tcPr>
            <w:tcW w:w="751" w:type="dxa"/>
          </w:tcPr>
          <w:p w:rsidR="000A2BBA" w:rsidRDefault="000A2BBA" w:rsidP="00B15BA1">
            <w:r>
              <w:t xml:space="preserve">  2</w:t>
            </w:r>
          </w:p>
        </w:tc>
        <w:tc>
          <w:tcPr>
            <w:tcW w:w="560" w:type="dxa"/>
          </w:tcPr>
          <w:p w:rsidR="000A2BBA" w:rsidRDefault="000A2BBA" w:rsidP="00B15BA1">
            <w:pPr>
              <w:rPr>
                <w:color w:val="FF0000"/>
              </w:rPr>
            </w:pPr>
            <w:r w:rsidRPr="00825EF5">
              <w:rPr>
                <w:color w:val="FF0000"/>
                <w:sz w:val="20"/>
                <w:szCs w:val="20"/>
              </w:rPr>
              <w:t xml:space="preserve">   </w:t>
            </w:r>
            <w:r w:rsidRPr="00825EF5">
              <w:rPr>
                <w:color w:val="FF0000"/>
              </w:rPr>
              <w:t>1</w:t>
            </w:r>
          </w:p>
          <w:p w:rsidR="00836188" w:rsidRPr="00836188" w:rsidRDefault="00836188" w:rsidP="00B15BA1">
            <w:pPr>
              <w:rPr>
                <w:color w:val="FF0000"/>
                <w:sz w:val="20"/>
                <w:szCs w:val="20"/>
              </w:rPr>
            </w:pPr>
            <w:r w:rsidRPr="00836188">
              <w:rPr>
                <w:color w:val="FF0000"/>
                <w:sz w:val="20"/>
                <w:szCs w:val="20"/>
              </w:rPr>
              <w:t>(Kl.2)</w:t>
            </w:r>
          </w:p>
        </w:tc>
        <w:tc>
          <w:tcPr>
            <w:tcW w:w="1289" w:type="dxa"/>
          </w:tcPr>
          <w:p w:rsidR="00825EF5" w:rsidRDefault="000A2BBA" w:rsidP="00B15BA1">
            <w:pPr>
              <w:rPr>
                <w:color w:val="FF0000"/>
                <w:sz w:val="20"/>
                <w:szCs w:val="20"/>
              </w:rPr>
            </w:pPr>
            <w:r w:rsidRPr="00825EF5">
              <w:rPr>
                <w:color w:val="FF0000"/>
                <w:sz w:val="20"/>
                <w:szCs w:val="20"/>
              </w:rPr>
              <w:t>Kl.1: 5</w:t>
            </w:r>
          </w:p>
          <w:p w:rsidR="00825EF5" w:rsidRPr="00825EF5" w:rsidRDefault="000A2BBA" w:rsidP="00B15BA1">
            <w:pPr>
              <w:rPr>
                <w:color w:val="FF0000"/>
                <w:sz w:val="20"/>
                <w:szCs w:val="20"/>
              </w:rPr>
            </w:pPr>
            <w:r w:rsidRPr="00825EF5">
              <w:rPr>
                <w:color w:val="FF0000"/>
                <w:sz w:val="20"/>
                <w:szCs w:val="20"/>
              </w:rPr>
              <w:t>Kl.2: 4</w:t>
            </w:r>
            <w:r w:rsidR="00825EF5">
              <w:rPr>
                <w:color w:val="FF0000"/>
                <w:sz w:val="20"/>
                <w:szCs w:val="20"/>
              </w:rPr>
              <w:t xml:space="preserve"> +1 AG</w:t>
            </w:r>
          </w:p>
        </w:tc>
        <w:tc>
          <w:tcPr>
            <w:tcW w:w="979" w:type="dxa"/>
          </w:tcPr>
          <w:p w:rsidR="000A2BBA" w:rsidRPr="009B0558" w:rsidRDefault="000A2BBA" w:rsidP="00B15BA1">
            <w:pPr>
              <w:rPr>
                <w:sz w:val="20"/>
                <w:szCs w:val="20"/>
              </w:rPr>
            </w:pPr>
            <w:r w:rsidRPr="009B0558">
              <w:rPr>
                <w:sz w:val="20"/>
                <w:szCs w:val="20"/>
              </w:rPr>
              <w:t>gemäß</w:t>
            </w:r>
          </w:p>
          <w:p w:rsidR="000A2BBA" w:rsidRPr="009B0558" w:rsidRDefault="000A2BBA" w:rsidP="00B15BA1">
            <w:pPr>
              <w:rPr>
                <w:sz w:val="20"/>
                <w:szCs w:val="20"/>
              </w:rPr>
            </w:pPr>
            <w:r w:rsidRPr="009B0558">
              <w:rPr>
                <w:sz w:val="20"/>
                <w:szCs w:val="20"/>
              </w:rPr>
              <w:t>Konzept</w:t>
            </w:r>
          </w:p>
        </w:tc>
      </w:tr>
    </w:tbl>
    <w:p w:rsidR="001F1728" w:rsidRDefault="001F1728" w:rsidP="001F1728"/>
    <w:p w:rsidR="001F1728" w:rsidRDefault="001F1728" w:rsidP="001F1728"/>
    <w:tbl>
      <w:tblPr>
        <w:tblStyle w:val="Tabellenraster"/>
        <w:tblW w:w="10490" w:type="dxa"/>
        <w:tblInd w:w="-572" w:type="dxa"/>
        <w:tblLayout w:type="fixed"/>
        <w:tblLook w:val="04A0" w:firstRow="1" w:lastRow="0" w:firstColumn="1" w:lastColumn="0" w:noHBand="0" w:noVBand="1"/>
      </w:tblPr>
      <w:tblGrid>
        <w:gridCol w:w="1418"/>
        <w:gridCol w:w="992"/>
        <w:gridCol w:w="851"/>
        <w:gridCol w:w="850"/>
        <w:gridCol w:w="851"/>
        <w:gridCol w:w="992"/>
        <w:gridCol w:w="992"/>
        <w:gridCol w:w="851"/>
        <w:gridCol w:w="992"/>
        <w:gridCol w:w="709"/>
        <w:gridCol w:w="992"/>
      </w:tblGrid>
      <w:tr w:rsidR="000A2BBA" w:rsidRPr="000444FA" w:rsidTr="000A2BBA">
        <w:tc>
          <w:tcPr>
            <w:tcW w:w="1418" w:type="dxa"/>
          </w:tcPr>
          <w:p w:rsidR="000A2BBA" w:rsidRPr="001E5E83" w:rsidRDefault="000A2BBA" w:rsidP="00B15BA1">
            <w:r w:rsidRPr="001E5E83">
              <w:t>Stunden-</w:t>
            </w:r>
          </w:p>
          <w:p w:rsidR="000A2BBA" w:rsidRPr="001E5E83" w:rsidRDefault="000A2BBA" w:rsidP="00B15BA1">
            <w:r w:rsidRPr="001E5E83">
              <w:t>tafel</w:t>
            </w:r>
          </w:p>
        </w:tc>
        <w:tc>
          <w:tcPr>
            <w:tcW w:w="992" w:type="dxa"/>
          </w:tcPr>
          <w:p w:rsidR="000A2BBA" w:rsidRPr="001E5E83" w:rsidRDefault="000A2BBA" w:rsidP="00B15BA1">
            <w:pPr>
              <w:rPr>
                <w:sz w:val="22"/>
                <w:szCs w:val="22"/>
              </w:rPr>
            </w:pPr>
            <w:r w:rsidRPr="001E5E83">
              <w:rPr>
                <w:sz w:val="22"/>
                <w:szCs w:val="22"/>
              </w:rPr>
              <w:t>Deutsch</w:t>
            </w:r>
          </w:p>
        </w:tc>
        <w:tc>
          <w:tcPr>
            <w:tcW w:w="851" w:type="dxa"/>
          </w:tcPr>
          <w:p w:rsidR="000A2BBA" w:rsidRPr="001E5E83" w:rsidRDefault="000A2BBA" w:rsidP="00B15BA1">
            <w:pPr>
              <w:rPr>
                <w:sz w:val="22"/>
                <w:szCs w:val="22"/>
              </w:rPr>
            </w:pPr>
            <w:r w:rsidRPr="001E5E83">
              <w:rPr>
                <w:sz w:val="22"/>
                <w:szCs w:val="22"/>
              </w:rPr>
              <w:t>Mathe</w:t>
            </w:r>
          </w:p>
        </w:tc>
        <w:tc>
          <w:tcPr>
            <w:tcW w:w="850" w:type="dxa"/>
          </w:tcPr>
          <w:p w:rsidR="000A2BBA" w:rsidRPr="001E5E83" w:rsidRDefault="000A2BBA" w:rsidP="00B15BA1">
            <w:pPr>
              <w:rPr>
                <w:sz w:val="22"/>
                <w:szCs w:val="22"/>
              </w:rPr>
            </w:pPr>
            <w:r w:rsidRPr="001E5E83">
              <w:rPr>
                <w:sz w:val="22"/>
                <w:szCs w:val="22"/>
              </w:rPr>
              <w:t>Sach</w:t>
            </w:r>
          </w:p>
        </w:tc>
        <w:tc>
          <w:tcPr>
            <w:tcW w:w="851" w:type="dxa"/>
          </w:tcPr>
          <w:p w:rsidR="000A2BBA" w:rsidRPr="001E5E83" w:rsidRDefault="000A2BBA" w:rsidP="00B15BA1">
            <w:pPr>
              <w:rPr>
                <w:sz w:val="22"/>
                <w:szCs w:val="22"/>
              </w:rPr>
            </w:pPr>
            <w:r w:rsidRPr="001E5E83">
              <w:rPr>
                <w:sz w:val="22"/>
                <w:szCs w:val="22"/>
              </w:rPr>
              <w:t>Reli</w:t>
            </w:r>
          </w:p>
        </w:tc>
        <w:tc>
          <w:tcPr>
            <w:tcW w:w="992" w:type="dxa"/>
          </w:tcPr>
          <w:p w:rsidR="000A2BBA" w:rsidRPr="001E5E83" w:rsidRDefault="000A2BBA" w:rsidP="00B15BA1">
            <w:r w:rsidRPr="001E5E83">
              <w:t>Musik</w:t>
            </w:r>
          </w:p>
        </w:tc>
        <w:tc>
          <w:tcPr>
            <w:tcW w:w="992" w:type="dxa"/>
          </w:tcPr>
          <w:p w:rsidR="000A2BBA" w:rsidRPr="001E5E83" w:rsidRDefault="000A2BBA" w:rsidP="00B15BA1">
            <w:pPr>
              <w:rPr>
                <w:sz w:val="22"/>
                <w:szCs w:val="22"/>
              </w:rPr>
            </w:pPr>
            <w:r w:rsidRPr="001E5E83">
              <w:rPr>
                <w:sz w:val="22"/>
                <w:szCs w:val="22"/>
              </w:rPr>
              <w:t>KuWeTe</w:t>
            </w:r>
          </w:p>
        </w:tc>
        <w:tc>
          <w:tcPr>
            <w:tcW w:w="851" w:type="dxa"/>
          </w:tcPr>
          <w:p w:rsidR="000A2BBA" w:rsidRPr="001E5E83" w:rsidRDefault="000A2BBA" w:rsidP="00B15BA1">
            <w:pPr>
              <w:rPr>
                <w:sz w:val="22"/>
                <w:szCs w:val="22"/>
              </w:rPr>
            </w:pPr>
            <w:r w:rsidRPr="001E5E83">
              <w:rPr>
                <w:sz w:val="22"/>
                <w:szCs w:val="22"/>
              </w:rPr>
              <w:t>Sport</w:t>
            </w:r>
          </w:p>
        </w:tc>
        <w:tc>
          <w:tcPr>
            <w:tcW w:w="992" w:type="dxa"/>
          </w:tcPr>
          <w:p w:rsidR="000A2BBA" w:rsidRPr="001E5E83" w:rsidRDefault="000A2BBA" w:rsidP="00B15BA1">
            <w:pPr>
              <w:rPr>
                <w:sz w:val="22"/>
                <w:szCs w:val="22"/>
              </w:rPr>
            </w:pPr>
            <w:r w:rsidRPr="001E5E83">
              <w:rPr>
                <w:sz w:val="22"/>
                <w:szCs w:val="22"/>
              </w:rPr>
              <w:t>Englisch</w:t>
            </w:r>
          </w:p>
        </w:tc>
        <w:tc>
          <w:tcPr>
            <w:tcW w:w="709" w:type="dxa"/>
          </w:tcPr>
          <w:p w:rsidR="000A2BBA" w:rsidRPr="001E5E83" w:rsidRDefault="000A2BBA" w:rsidP="00B15BA1">
            <w:pPr>
              <w:rPr>
                <w:sz w:val="22"/>
                <w:szCs w:val="22"/>
              </w:rPr>
            </w:pPr>
            <w:r w:rsidRPr="001E5E83">
              <w:t xml:space="preserve"> </w:t>
            </w:r>
            <w:r w:rsidRPr="001E5E83">
              <w:rPr>
                <w:sz w:val="22"/>
                <w:szCs w:val="22"/>
              </w:rPr>
              <w:t>AG</w:t>
            </w:r>
          </w:p>
        </w:tc>
        <w:tc>
          <w:tcPr>
            <w:tcW w:w="992" w:type="dxa"/>
          </w:tcPr>
          <w:p w:rsidR="000A2BBA" w:rsidRPr="000444FA" w:rsidRDefault="000A2BBA" w:rsidP="00B15BA1">
            <w:pPr>
              <w:rPr>
                <w:sz w:val="20"/>
                <w:szCs w:val="20"/>
              </w:rPr>
            </w:pPr>
            <w:r w:rsidRPr="000444FA">
              <w:rPr>
                <w:sz w:val="20"/>
                <w:szCs w:val="20"/>
              </w:rPr>
              <w:t>Förder</w:t>
            </w:r>
          </w:p>
          <w:p w:rsidR="000A2BBA" w:rsidRPr="000444FA" w:rsidRDefault="000A2BBA" w:rsidP="00B15BA1">
            <w:pPr>
              <w:rPr>
                <w:sz w:val="20"/>
                <w:szCs w:val="20"/>
              </w:rPr>
            </w:pPr>
            <w:r w:rsidRPr="000444FA">
              <w:rPr>
                <w:sz w:val="20"/>
                <w:szCs w:val="20"/>
              </w:rPr>
              <w:t xml:space="preserve">und </w:t>
            </w:r>
          </w:p>
          <w:p w:rsidR="000A2BBA" w:rsidRPr="000444FA" w:rsidRDefault="000A2BBA" w:rsidP="00B15BA1">
            <w:pPr>
              <w:rPr>
                <w:sz w:val="20"/>
                <w:szCs w:val="20"/>
              </w:rPr>
            </w:pPr>
            <w:r w:rsidRPr="000444FA">
              <w:rPr>
                <w:sz w:val="20"/>
                <w:szCs w:val="20"/>
              </w:rPr>
              <w:t>Projekt</w:t>
            </w:r>
          </w:p>
        </w:tc>
      </w:tr>
      <w:tr w:rsidR="000A2BBA" w:rsidRPr="000444FA" w:rsidTr="000A2BBA">
        <w:tc>
          <w:tcPr>
            <w:tcW w:w="1418" w:type="dxa"/>
          </w:tcPr>
          <w:p w:rsidR="000A2BBA" w:rsidRPr="000444FA" w:rsidRDefault="000A2BBA" w:rsidP="00B15BA1">
            <w:pPr>
              <w:rPr>
                <w:sz w:val="20"/>
                <w:szCs w:val="20"/>
              </w:rPr>
            </w:pPr>
          </w:p>
          <w:p w:rsidR="000A2BBA" w:rsidRPr="000444FA" w:rsidRDefault="000A2BBA" w:rsidP="00B15BA1">
            <w:pPr>
              <w:rPr>
                <w:sz w:val="20"/>
                <w:szCs w:val="20"/>
              </w:rPr>
            </w:pPr>
            <w:r w:rsidRPr="000444FA">
              <w:rPr>
                <w:sz w:val="20"/>
                <w:szCs w:val="20"/>
              </w:rPr>
              <w:t>3/4</w:t>
            </w:r>
          </w:p>
        </w:tc>
        <w:tc>
          <w:tcPr>
            <w:tcW w:w="992" w:type="dxa"/>
          </w:tcPr>
          <w:p w:rsidR="000A2BBA" w:rsidRDefault="00DE7A24" w:rsidP="00B15BA1">
            <w:pPr>
              <w:rPr>
                <w:sz w:val="20"/>
                <w:szCs w:val="20"/>
              </w:rPr>
            </w:pPr>
            <w:r>
              <w:rPr>
                <w:sz w:val="20"/>
                <w:szCs w:val="20"/>
              </w:rPr>
              <w:t xml:space="preserve">    6</w:t>
            </w:r>
          </w:p>
          <w:p w:rsidR="000A2BBA" w:rsidRPr="000444FA" w:rsidRDefault="000A2BBA" w:rsidP="00B15BA1">
            <w:pPr>
              <w:rPr>
                <w:sz w:val="16"/>
                <w:szCs w:val="16"/>
              </w:rPr>
            </w:pPr>
          </w:p>
        </w:tc>
        <w:tc>
          <w:tcPr>
            <w:tcW w:w="851" w:type="dxa"/>
          </w:tcPr>
          <w:p w:rsidR="000A2BBA" w:rsidRPr="000444FA" w:rsidRDefault="000A2BBA" w:rsidP="00B15BA1">
            <w:pPr>
              <w:rPr>
                <w:sz w:val="20"/>
                <w:szCs w:val="20"/>
              </w:rPr>
            </w:pPr>
            <w:r w:rsidRPr="000444FA">
              <w:rPr>
                <w:sz w:val="20"/>
                <w:szCs w:val="20"/>
              </w:rPr>
              <w:t xml:space="preserve">  </w:t>
            </w:r>
            <w:r>
              <w:rPr>
                <w:sz w:val="20"/>
                <w:szCs w:val="20"/>
              </w:rPr>
              <w:t xml:space="preserve"> 5</w:t>
            </w:r>
          </w:p>
        </w:tc>
        <w:tc>
          <w:tcPr>
            <w:tcW w:w="850" w:type="dxa"/>
          </w:tcPr>
          <w:p w:rsidR="000A2BBA" w:rsidRPr="00825EF5" w:rsidRDefault="000A2BBA" w:rsidP="00B15BA1">
            <w:pPr>
              <w:rPr>
                <w:sz w:val="20"/>
                <w:szCs w:val="20"/>
              </w:rPr>
            </w:pPr>
            <w:r>
              <w:rPr>
                <w:sz w:val="20"/>
                <w:szCs w:val="20"/>
              </w:rPr>
              <w:t xml:space="preserve">  </w:t>
            </w:r>
            <w:r w:rsidR="004B5BF3">
              <w:rPr>
                <w:sz w:val="20"/>
                <w:szCs w:val="20"/>
              </w:rPr>
              <w:t xml:space="preserve"> 4</w:t>
            </w:r>
          </w:p>
        </w:tc>
        <w:tc>
          <w:tcPr>
            <w:tcW w:w="851" w:type="dxa"/>
          </w:tcPr>
          <w:p w:rsidR="000A2BBA" w:rsidRPr="000444FA" w:rsidRDefault="000A2BBA" w:rsidP="00B15BA1">
            <w:pPr>
              <w:rPr>
                <w:sz w:val="20"/>
                <w:szCs w:val="20"/>
              </w:rPr>
            </w:pPr>
            <w:r>
              <w:rPr>
                <w:sz w:val="20"/>
                <w:szCs w:val="20"/>
              </w:rPr>
              <w:t xml:space="preserve">  2</w:t>
            </w:r>
          </w:p>
        </w:tc>
        <w:tc>
          <w:tcPr>
            <w:tcW w:w="992" w:type="dxa"/>
          </w:tcPr>
          <w:p w:rsidR="000A2BBA" w:rsidRPr="000444FA" w:rsidRDefault="000A2BBA" w:rsidP="00B15BA1">
            <w:pPr>
              <w:rPr>
                <w:sz w:val="20"/>
                <w:szCs w:val="20"/>
              </w:rPr>
            </w:pPr>
            <w:r>
              <w:rPr>
                <w:sz w:val="20"/>
                <w:szCs w:val="20"/>
              </w:rPr>
              <w:t xml:space="preserve">   2</w:t>
            </w:r>
          </w:p>
        </w:tc>
        <w:tc>
          <w:tcPr>
            <w:tcW w:w="992" w:type="dxa"/>
          </w:tcPr>
          <w:p w:rsidR="000A2BBA" w:rsidRPr="000444FA" w:rsidRDefault="000A2BBA" w:rsidP="00B15BA1">
            <w:pPr>
              <w:rPr>
                <w:sz w:val="20"/>
                <w:szCs w:val="20"/>
              </w:rPr>
            </w:pPr>
            <w:r w:rsidRPr="000444FA">
              <w:rPr>
                <w:sz w:val="20"/>
                <w:szCs w:val="20"/>
              </w:rPr>
              <w:t xml:space="preserve">   </w:t>
            </w:r>
            <w:r>
              <w:rPr>
                <w:sz w:val="20"/>
                <w:szCs w:val="20"/>
              </w:rPr>
              <w:t xml:space="preserve"> 2</w:t>
            </w:r>
          </w:p>
        </w:tc>
        <w:tc>
          <w:tcPr>
            <w:tcW w:w="851" w:type="dxa"/>
          </w:tcPr>
          <w:p w:rsidR="000A2BBA" w:rsidRPr="000444FA" w:rsidRDefault="000A2BBA" w:rsidP="00B15BA1">
            <w:pPr>
              <w:rPr>
                <w:sz w:val="20"/>
                <w:szCs w:val="20"/>
              </w:rPr>
            </w:pPr>
            <w:r w:rsidRPr="000444FA">
              <w:rPr>
                <w:sz w:val="20"/>
                <w:szCs w:val="20"/>
              </w:rPr>
              <w:t xml:space="preserve"> </w:t>
            </w:r>
            <w:r>
              <w:rPr>
                <w:sz w:val="20"/>
                <w:szCs w:val="20"/>
              </w:rPr>
              <w:t xml:space="preserve"> 2</w:t>
            </w:r>
          </w:p>
        </w:tc>
        <w:tc>
          <w:tcPr>
            <w:tcW w:w="992" w:type="dxa"/>
          </w:tcPr>
          <w:p w:rsidR="000A2BBA" w:rsidRPr="000444FA" w:rsidRDefault="000A2BBA" w:rsidP="00B15BA1">
            <w:pPr>
              <w:rPr>
                <w:sz w:val="20"/>
                <w:szCs w:val="20"/>
              </w:rPr>
            </w:pPr>
            <w:r>
              <w:rPr>
                <w:sz w:val="20"/>
                <w:szCs w:val="20"/>
              </w:rPr>
              <w:t xml:space="preserve">    2</w:t>
            </w:r>
          </w:p>
        </w:tc>
        <w:tc>
          <w:tcPr>
            <w:tcW w:w="709" w:type="dxa"/>
          </w:tcPr>
          <w:p w:rsidR="000A2BBA" w:rsidRPr="000444FA" w:rsidRDefault="000A2BBA" w:rsidP="00B15BA1">
            <w:pPr>
              <w:rPr>
                <w:sz w:val="20"/>
                <w:szCs w:val="20"/>
              </w:rPr>
            </w:pPr>
            <w:r>
              <w:rPr>
                <w:sz w:val="20"/>
                <w:szCs w:val="20"/>
              </w:rPr>
              <w:t xml:space="preserve">  1</w:t>
            </w:r>
          </w:p>
        </w:tc>
        <w:tc>
          <w:tcPr>
            <w:tcW w:w="992" w:type="dxa"/>
          </w:tcPr>
          <w:p w:rsidR="000A2BBA" w:rsidRPr="000444FA" w:rsidRDefault="000A2BBA" w:rsidP="00B15BA1">
            <w:pPr>
              <w:rPr>
                <w:sz w:val="20"/>
                <w:szCs w:val="20"/>
              </w:rPr>
            </w:pPr>
            <w:r w:rsidRPr="000444FA">
              <w:rPr>
                <w:sz w:val="20"/>
                <w:szCs w:val="20"/>
              </w:rPr>
              <w:t>gemäß</w:t>
            </w:r>
          </w:p>
          <w:p w:rsidR="000A2BBA" w:rsidRPr="000444FA" w:rsidRDefault="000A2BBA" w:rsidP="00B15BA1">
            <w:pPr>
              <w:rPr>
                <w:sz w:val="20"/>
                <w:szCs w:val="20"/>
              </w:rPr>
            </w:pPr>
            <w:r w:rsidRPr="000444FA">
              <w:rPr>
                <w:sz w:val="20"/>
                <w:szCs w:val="20"/>
              </w:rPr>
              <w:t>Konzept</w:t>
            </w:r>
          </w:p>
        </w:tc>
      </w:tr>
    </w:tbl>
    <w:p w:rsidR="001F1728" w:rsidRPr="000444FA" w:rsidRDefault="001F1728" w:rsidP="001F1728">
      <w:pPr>
        <w:rPr>
          <w:sz w:val="20"/>
          <w:szCs w:val="20"/>
        </w:rPr>
      </w:pPr>
    </w:p>
    <w:p w:rsidR="001F1728" w:rsidRPr="006260F2" w:rsidRDefault="006260F2" w:rsidP="001F1728">
      <w:pPr>
        <w:rPr>
          <w:color w:val="FF0000"/>
          <w:sz w:val="20"/>
          <w:szCs w:val="20"/>
        </w:rPr>
      </w:pPr>
      <w:r w:rsidRPr="006260F2">
        <w:rPr>
          <w:color w:val="FF0000"/>
          <w:sz w:val="20"/>
          <w:szCs w:val="20"/>
        </w:rPr>
        <w:t>AG: optional</w:t>
      </w:r>
    </w:p>
    <w:p w:rsidR="006260F2" w:rsidRDefault="006260F2" w:rsidP="001F1728">
      <w:pPr>
        <w:rPr>
          <w:color w:val="FF0000"/>
          <w:sz w:val="20"/>
          <w:szCs w:val="20"/>
        </w:rPr>
      </w:pPr>
      <w:r w:rsidRPr="006260F2">
        <w:rPr>
          <w:color w:val="FF0000"/>
          <w:sz w:val="20"/>
          <w:szCs w:val="20"/>
        </w:rPr>
        <w:t>Betreuung: auf Elternwunsch</w:t>
      </w:r>
    </w:p>
    <w:p w:rsidR="00F2017C" w:rsidRPr="000444FA" w:rsidRDefault="00F2017C" w:rsidP="001F1728">
      <w:pPr>
        <w:rPr>
          <w:sz w:val="20"/>
          <w:szCs w:val="20"/>
        </w:rPr>
      </w:pPr>
    </w:p>
    <w:p w:rsidR="00C335F7" w:rsidRDefault="00C335F7" w:rsidP="001F1728">
      <w:pPr>
        <w:rPr>
          <w:b/>
        </w:rPr>
      </w:pPr>
    </w:p>
    <w:p w:rsidR="001F1728" w:rsidRDefault="001F1728" w:rsidP="001F1728">
      <w:pPr>
        <w:rPr>
          <w:b/>
        </w:rPr>
      </w:pPr>
      <w:r>
        <w:rPr>
          <w:b/>
        </w:rPr>
        <w:t>Hinweise zu den</w:t>
      </w:r>
      <w:r w:rsidRPr="00E55B5C">
        <w:rPr>
          <w:b/>
        </w:rPr>
        <w:t xml:space="preserve"> Stundentafel</w:t>
      </w:r>
      <w:r>
        <w:rPr>
          <w:b/>
        </w:rPr>
        <w:t>n</w:t>
      </w:r>
      <w:r w:rsidRPr="00E55B5C">
        <w:rPr>
          <w:b/>
        </w:rPr>
        <w:t>:</w:t>
      </w:r>
    </w:p>
    <w:p w:rsidR="00C335F7" w:rsidRPr="00E55B5C" w:rsidRDefault="00C335F7" w:rsidP="001F1728">
      <w:pPr>
        <w:rPr>
          <w:b/>
        </w:rPr>
      </w:pPr>
    </w:p>
    <w:p w:rsidR="001F1728" w:rsidRDefault="001F1728" w:rsidP="001F1728">
      <w:pPr>
        <w:jc w:val="both"/>
      </w:pPr>
      <w:r>
        <w:t>Die eingeklammerten Zahlen der Klassen 1/2 geben an, welche Zeitanteile für die einzelnen der Eingangsstufe unter Berücksichtigung der Belastbarkeit, der Konzentrationsfähigkeit und der Bewegungsbedürfnisse der Schülerinnen und Schüler sowie der fachlichen Notwendigkeit variabel zu gestalten. Jedes Fach wird langfristig entsprechend seiner vorgegebenen Stundenzahl berücksichtigt.</w:t>
      </w:r>
    </w:p>
    <w:p w:rsidR="001F1728" w:rsidRDefault="001F1728" w:rsidP="001F1728">
      <w:pPr>
        <w:jc w:val="both"/>
      </w:pPr>
    </w:p>
    <w:p w:rsidR="001F1728" w:rsidRDefault="001F1728" w:rsidP="001F1728">
      <w:pPr>
        <w:jc w:val="both"/>
      </w:pPr>
      <w:r>
        <w:t xml:space="preserve">In </w:t>
      </w:r>
      <w:r w:rsidR="006260F2">
        <w:t>allen 4 Jahrgängen wird ca. eine Schuls</w:t>
      </w:r>
      <w:r>
        <w:t xml:space="preserve">tunde </w:t>
      </w:r>
      <w:r w:rsidR="00E34B74">
        <w:t xml:space="preserve">wöchentlich </w:t>
      </w:r>
      <w:r>
        <w:t xml:space="preserve">für den </w:t>
      </w:r>
      <w:r w:rsidRPr="001705C9">
        <w:rPr>
          <w:u w:val="single"/>
        </w:rPr>
        <w:t xml:space="preserve">Klassenrat </w:t>
      </w:r>
      <w:r>
        <w:t>verwendet. Diese wird in aller Regel nicht als Unterrichtsstunde erteilt, sondern bedarfsorientiert für Gespräche, Klassengeschäfte, u.Ä. genutzt und im Stundenplan als Verfügungsstunde ausgewiesen.</w:t>
      </w:r>
    </w:p>
    <w:p w:rsidR="001F1728" w:rsidRDefault="001F1728" w:rsidP="001F1728">
      <w:pPr>
        <w:jc w:val="both"/>
      </w:pPr>
      <w:r>
        <w:t xml:space="preserve">Auch gilt für alle Jahrgänge, dass </w:t>
      </w:r>
      <w:r w:rsidR="00DE7A24">
        <w:t xml:space="preserve">ca. </w:t>
      </w:r>
      <w:r>
        <w:t xml:space="preserve">eine Deutschstunde auf die </w:t>
      </w:r>
      <w:r w:rsidR="00507954">
        <w:rPr>
          <w:u w:val="single"/>
        </w:rPr>
        <w:t xml:space="preserve">Stille </w:t>
      </w:r>
      <w:r w:rsidRPr="001705C9">
        <w:rPr>
          <w:u w:val="single"/>
        </w:rPr>
        <w:t>Lesezeit</w:t>
      </w:r>
      <w:r>
        <w:t xml:space="preserve"> (an drei Wochentagen je 15 Minuten) entfällt.</w:t>
      </w:r>
    </w:p>
    <w:p w:rsidR="001F1728" w:rsidRDefault="001F1728" w:rsidP="001F1728">
      <w:pPr>
        <w:jc w:val="both"/>
      </w:pPr>
    </w:p>
    <w:p w:rsidR="001F1728" w:rsidRDefault="001F1728" w:rsidP="001F1728">
      <w:pPr>
        <w:jc w:val="both"/>
      </w:pPr>
      <w:r>
        <w:t>Wenn dafür ausreichend Lehrerstunden oder externes Personal zur V</w:t>
      </w:r>
      <w:r w:rsidR="00825EF5">
        <w:t>erfügung stehen, nehmen auch</w:t>
      </w:r>
      <w:r>
        <w:t xml:space="preserve"> Kinder der Eingangsstuf</w:t>
      </w:r>
      <w:r w:rsidR="00825EF5">
        <w:t xml:space="preserve">e, meist die Zweitklässler, am </w:t>
      </w:r>
      <w:r w:rsidR="00825EF5" w:rsidRPr="00E34B74">
        <w:rPr>
          <w:color w:val="000000" w:themeColor="text1"/>
        </w:rPr>
        <w:t xml:space="preserve">AG- Angebot </w:t>
      </w:r>
      <w:r w:rsidR="00825EF5">
        <w:t xml:space="preserve">teil. </w:t>
      </w:r>
    </w:p>
    <w:p w:rsidR="001F1728" w:rsidRPr="006558F6" w:rsidRDefault="001F1728" w:rsidP="001F1728">
      <w:pPr>
        <w:spacing w:before="100" w:beforeAutospacing="1" w:after="100" w:afterAutospacing="1"/>
        <w:jc w:val="both"/>
        <w:rPr>
          <w:rFonts w:ascii="Times New Roman" w:eastAsia="Times New Roman" w:hAnsi="Times New Roman" w:cs="Times New Roman"/>
          <w:lang w:eastAsia="de-DE"/>
        </w:rPr>
      </w:pPr>
      <w:r>
        <w:t>Betreuungs- und Lehrkräfte arbeiten eng zusammen, um die außerunterrichtlichen Angebote und die Lernzeit effektiv miteinander zu verzahnen (Flexi- Zeit). Während dieser können die Schüler weiter an ihren Aufgaben arbeiten und flexibel in das Betreuungsangebot wechseln.</w:t>
      </w:r>
    </w:p>
    <w:p w:rsidR="00C1058C" w:rsidRDefault="00C1058C" w:rsidP="006558F6">
      <w:pPr>
        <w:spacing w:before="100" w:beforeAutospacing="1" w:after="100" w:afterAutospacing="1"/>
        <w:rPr>
          <w:rFonts w:ascii="Calibri,Bold" w:eastAsia="Times New Roman" w:hAnsi="Calibri,Bold" w:cs="Times New Roman"/>
          <w:sz w:val="22"/>
          <w:szCs w:val="22"/>
          <w:lang w:eastAsia="de-DE"/>
        </w:rPr>
      </w:pPr>
    </w:p>
    <w:p w:rsidR="00C1058C" w:rsidRDefault="00C1058C" w:rsidP="006558F6">
      <w:pPr>
        <w:spacing w:before="100" w:beforeAutospacing="1" w:after="100" w:afterAutospacing="1"/>
        <w:rPr>
          <w:rFonts w:ascii="Calibri,Bold" w:eastAsia="Times New Roman" w:hAnsi="Calibri,Bold" w:cs="Times New Roman"/>
          <w:sz w:val="22"/>
          <w:szCs w:val="22"/>
          <w:lang w:eastAsia="de-DE"/>
        </w:rPr>
      </w:pPr>
    </w:p>
    <w:p w:rsidR="00893F65" w:rsidRDefault="00893F65" w:rsidP="006558F6">
      <w:pPr>
        <w:spacing w:before="100" w:beforeAutospacing="1" w:after="100" w:afterAutospacing="1"/>
        <w:rPr>
          <w:rFonts w:ascii="Calibri,Bold" w:eastAsia="Times New Roman" w:hAnsi="Calibri,Bold" w:cs="Times New Roman"/>
          <w:sz w:val="22"/>
          <w:szCs w:val="22"/>
          <w:lang w:eastAsia="de-DE"/>
        </w:rPr>
      </w:pPr>
    </w:p>
    <w:p w:rsidR="00893F65" w:rsidRDefault="00893F65" w:rsidP="006558F6">
      <w:pPr>
        <w:spacing w:before="100" w:beforeAutospacing="1" w:after="100" w:afterAutospacing="1"/>
        <w:rPr>
          <w:rFonts w:ascii="Calibri,Bold" w:eastAsia="Times New Roman" w:hAnsi="Calibri,Bold" w:cs="Times New Roman"/>
          <w:sz w:val="22"/>
          <w:szCs w:val="22"/>
          <w:lang w:eastAsia="de-DE"/>
        </w:rPr>
      </w:pPr>
    </w:p>
    <w:p w:rsidR="006558F6" w:rsidRPr="00F6728B" w:rsidRDefault="006558F6" w:rsidP="006558F6">
      <w:pPr>
        <w:spacing w:before="100" w:beforeAutospacing="1" w:after="100" w:afterAutospacing="1"/>
        <w:rPr>
          <w:rFonts w:ascii="Calibri,Bold" w:eastAsia="Times New Roman" w:hAnsi="Calibri,Bold" w:cs="Times New Roman"/>
          <w:sz w:val="22"/>
          <w:szCs w:val="22"/>
          <w:lang w:eastAsia="de-DE"/>
        </w:rPr>
      </w:pPr>
      <w:r w:rsidRPr="006558F6">
        <w:rPr>
          <w:rFonts w:ascii="Calibri,Bold" w:eastAsia="Times New Roman" w:hAnsi="Calibri,Bold" w:cs="Times New Roman"/>
          <w:sz w:val="22"/>
          <w:szCs w:val="22"/>
          <w:lang w:eastAsia="de-DE"/>
        </w:rPr>
        <w:lastRenderedPageBreak/>
        <w:t>Äußere Rhythmisierung: Das Zeitstrukturierungsmodel</w:t>
      </w:r>
      <w:r w:rsidR="00F6728B">
        <w:rPr>
          <w:rFonts w:ascii="Calibri,Bold" w:eastAsia="Times New Roman" w:hAnsi="Calibri,Bold" w:cs="Times New Roman"/>
          <w:sz w:val="22"/>
          <w:szCs w:val="22"/>
          <w:lang w:eastAsia="de-DE"/>
        </w:rPr>
        <w:t>l</w:t>
      </w:r>
      <w:r w:rsidRPr="006558F6">
        <w:rPr>
          <w:rFonts w:ascii="Calibri,Bold" w:eastAsia="Times New Roman" w:hAnsi="Calibri,Bold" w:cs="Times New Roman"/>
          <w:sz w:val="22"/>
          <w:szCs w:val="22"/>
          <w:lang w:eastAsia="de-DE"/>
        </w:rPr>
        <w:t xml:space="preserve"> </w:t>
      </w:r>
    </w:p>
    <w:p w:rsidR="00F6728B" w:rsidRDefault="006558F6" w:rsidP="00E5078F">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eastAsia="Times New Roman" w:cs="Tahoma"/>
          <w:sz w:val="36"/>
          <w:szCs w:val="36"/>
          <w:lang w:eastAsia="de-DE"/>
        </w:rPr>
      </w:pPr>
      <w:r w:rsidRPr="006558F6">
        <w:rPr>
          <w:rFonts w:ascii="Times New Roman" w:eastAsia="Times New Roman" w:hAnsi="Times New Roman" w:cs="Times New Roman"/>
          <w:lang w:eastAsia="de-DE"/>
        </w:rPr>
        <w:fldChar w:fldCharType="begin"/>
      </w:r>
      <w:r w:rsidRPr="006558F6">
        <w:rPr>
          <w:rFonts w:ascii="Times New Roman" w:eastAsia="Times New Roman" w:hAnsi="Times New Roman" w:cs="Times New Roman"/>
          <w:lang w:eastAsia="de-DE"/>
        </w:rPr>
        <w:instrText xml:space="preserve"> INCLUDEPICTURE "/var/folders/f9/_4330d1d7csdt_6tgyjnpbpr0000gn/T/com.microsoft.Word/WebArchiveCopyPasteTempFiles/page13image1945951808" \* MERGEFORMATINET </w:instrText>
      </w:r>
      <w:r w:rsidRPr="006558F6">
        <w:rPr>
          <w:rFonts w:ascii="Times New Roman" w:eastAsia="Times New Roman" w:hAnsi="Times New Roman" w:cs="Times New Roman"/>
          <w:lang w:eastAsia="de-DE"/>
        </w:rPr>
        <w:fldChar w:fldCharType="separate"/>
      </w:r>
      <w:r w:rsidRPr="006558F6">
        <w:rPr>
          <w:rFonts w:ascii="Times New Roman" w:eastAsia="Times New Roman" w:hAnsi="Times New Roman" w:cs="Times New Roman"/>
          <w:noProof/>
          <w:lang w:eastAsia="de-DE"/>
        </w:rPr>
        <w:drawing>
          <wp:inline distT="0" distB="0" distL="0" distR="0">
            <wp:extent cx="17780" cy="17780"/>
            <wp:effectExtent l="0" t="0" r="0" b="0"/>
            <wp:docPr id="315" name="Grafik 315" descr="page13image194595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13image19459518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r w:rsidRPr="006558F6">
        <w:rPr>
          <w:rFonts w:ascii="Times New Roman" w:eastAsia="Times New Roman" w:hAnsi="Times New Roman" w:cs="Times New Roman"/>
          <w:lang w:eastAsia="de-DE"/>
        </w:rPr>
        <w:fldChar w:fldCharType="end"/>
      </w:r>
      <w:r w:rsidR="00F6728B" w:rsidRPr="00F6728B">
        <w:rPr>
          <w:rFonts w:eastAsia="Times New Roman" w:cs="Tahoma"/>
          <w:sz w:val="36"/>
          <w:szCs w:val="36"/>
          <w:lang w:eastAsia="de-DE"/>
        </w:rPr>
        <w:t xml:space="preserve">Die </w:t>
      </w:r>
      <w:r w:rsidRPr="00F6728B">
        <w:rPr>
          <w:rFonts w:eastAsia="Times New Roman" w:cs="Tahoma"/>
          <w:sz w:val="36"/>
          <w:szCs w:val="36"/>
          <w:lang w:eastAsia="de-DE"/>
        </w:rPr>
        <w:t>Zei</w:t>
      </w:r>
      <w:r w:rsidR="005C4D70">
        <w:rPr>
          <w:rFonts w:eastAsia="Times New Roman" w:cs="Tahoma"/>
          <w:sz w:val="36"/>
          <w:szCs w:val="36"/>
          <w:lang w:eastAsia="de-DE"/>
        </w:rPr>
        <w:t>tstruktur</w:t>
      </w:r>
      <w:r w:rsidR="00F6728B" w:rsidRPr="00F6728B">
        <w:rPr>
          <w:rFonts w:eastAsia="Times New Roman" w:cs="Tahoma"/>
          <w:sz w:val="36"/>
          <w:szCs w:val="36"/>
          <w:lang w:eastAsia="de-DE"/>
        </w:rPr>
        <w:t xml:space="preserve">der Klassen </w:t>
      </w:r>
      <w:r w:rsidR="00F6728B">
        <w:rPr>
          <w:rFonts w:eastAsia="Times New Roman" w:cs="Tahoma"/>
          <w:sz w:val="36"/>
          <w:szCs w:val="36"/>
          <w:lang w:eastAsia="de-DE"/>
        </w:rPr>
        <w:t xml:space="preserve">1/2 </w:t>
      </w:r>
      <w:r w:rsidR="00F6728B" w:rsidRPr="00F6728B">
        <w:rPr>
          <w:rFonts w:eastAsia="Times New Roman" w:cs="Tahoma"/>
          <w:sz w:val="36"/>
          <w:szCs w:val="36"/>
          <w:lang w:eastAsia="de-DE"/>
        </w:rPr>
        <w:t xml:space="preserve">und </w:t>
      </w:r>
      <w:r w:rsidR="005C4D70">
        <w:rPr>
          <w:rFonts w:eastAsia="Times New Roman" w:cs="Tahoma"/>
          <w:sz w:val="36"/>
          <w:szCs w:val="36"/>
          <w:lang w:eastAsia="de-DE"/>
        </w:rPr>
        <w:t>3/4</w:t>
      </w:r>
    </w:p>
    <w:p w:rsidR="005C4D70" w:rsidRPr="005C4D70" w:rsidRDefault="005C4D70" w:rsidP="00E5078F">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rPr>
          <w:rFonts w:ascii="Tahoma" w:eastAsia="Times New Roman" w:hAnsi="Tahoma" w:cs="Tahoma"/>
          <w:sz w:val="28"/>
          <w:szCs w:val="28"/>
          <w:lang w:eastAsia="de-DE"/>
        </w:rPr>
      </w:pPr>
      <w:r w:rsidRPr="005C4D70">
        <w:rPr>
          <w:rFonts w:eastAsia="Times New Roman" w:cs="Tahoma"/>
          <w:sz w:val="28"/>
          <w:szCs w:val="28"/>
          <w:lang w:eastAsia="de-DE"/>
        </w:rPr>
        <w:t>Unterrichts- und Pausenzeiten</w:t>
      </w:r>
    </w:p>
    <w:p w:rsidR="00F6728B" w:rsidRDefault="00F6728B" w:rsidP="00F6728B">
      <w:pPr>
        <w:rPr>
          <w:rFonts w:ascii="Tahoma" w:eastAsia="Times New Roman" w:hAnsi="Tahoma" w:cs="Tahoma"/>
          <w:sz w:val="36"/>
          <w:szCs w:val="36"/>
          <w:lang w:eastAsia="de-DE"/>
        </w:rPr>
      </w:pPr>
    </w:p>
    <w:tbl>
      <w:tblPr>
        <w:tblStyle w:val="Tabellenraster"/>
        <w:tblW w:w="9355" w:type="dxa"/>
        <w:tblLook w:val="04A0" w:firstRow="1" w:lastRow="0" w:firstColumn="1" w:lastColumn="0" w:noHBand="0" w:noVBand="1"/>
      </w:tblPr>
      <w:tblGrid>
        <w:gridCol w:w="2220"/>
        <w:gridCol w:w="2769"/>
        <w:gridCol w:w="1916"/>
        <w:gridCol w:w="2450"/>
      </w:tblGrid>
      <w:tr w:rsidR="00F6728B" w:rsidTr="000C423A">
        <w:trPr>
          <w:trHeight w:val="307"/>
        </w:trPr>
        <w:tc>
          <w:tcPr>
            <w:tcW w:w="2220" w:type="dxa"/>
          </w:tcPr>
          <w:p w:rsidR="00F6728B" w:rsidRPr="00F6728B" w:rsidRDefault="00F6728B" w:rsidP="00F6728B">
            <w:pPr>
              <w:rPr>
                <w:rFonts w:eastAsia="Times New Roman" w:cs="Tahoma"/>
                <w:sz w:val="18"/>
                <w:szCs w:val="18"/>
                <w:lang w:eastAsia="de-DE"/>
              </w:rPr>
            </w:pPr>
          </w:p>
        </w:tc>
        <w:tc>
          <w:tcPr>
            <w:tcW w:w="2769" w:type="dxa"/>
            <w:tcBorders>
              <w:bottom w:val="single" w:sz="4" w:space="0" w:color="auto"/>
            </w:tcBorders>
          </w:tcPr>
          <w:p w:rsidR="00F6728B" w:rsidRPr="00F6728B" w:rsidRDefault="00F6728B" w:rsidP="00F6728B">
            <w:pPr>
              <w:rPr>
                <w:rFonts w:eastAsia="Times New Roman" w:cs="Tahoma"/>
                <w:lang w:eastAsia="de-DE"/>
              </w:rPr>
            </w:pPr>
            <w:r w:rsidRPr="00F6728B">
              <w:rPr>
                <w:rFonts w:eastAsia="Times New Roman" w:cs="Tahoma"/>
                <w:lang w:eastAsia="de-DE"/>
              </w:rPr>
              <w:t xml:space="preserve"> </w:t>
            </w:r>
            <w:r w:rsidR="0000276A">
              <w:rPr>
                <w:rFonts w:eastAsia="Times New Roman" w:cs="Tahoma"/>
                <w:lang w:eastAsia="de-DE"/>
              </w:rPr>
              <w:t xml:space="preserve">  </w:t>
            </w:r>
            <w:r w:rsidRPr="00F6728B">
              <w:rPr>
                <w:rFonts w:eastAsia="Times New Roman" w:cs="Tahoma"/>
                <w:lang w:eastAsia="de-DE"/>
              </w:rPr>
              <w:t>Klasse 1/2</w:t>
            </w:r>
          </w:p>
        </w:tc>
        <w:tc>
          <w:tcPr>
            <w:tcW w:w="1916" w:type="dxa"/>
            <w:tcBorders>
              <w:bottom w:val="single" w:sz="4" w:space="0" w:color="auto"/>
            </w:tcBorders>
          </w:tcPr>
          <w:p w:rsidR="00F6728B" w:rsidRPr="00F6728B" w:rsidRDefault="00F6728B" w:rsidP="00F6728B">
            <w:pPr>
              <w:rPr>
                <w:rFonts w:eastAsia="Times New Roman" w:cs="Tahoma"/>
                <w:lang w:eastAsia="de-DE"/>
              </w:rPr>
            </w:pPr>
            <w:r w:rsidRPr="00F6728B">
              <w:rPr>
                <w:rFonts w:eastAsia="Times New Roman" w:cs="Tahoma"/>
                <w:lang w:eastAsia="de-DE"/>
              </w:rPr>
              <w:t>Klasse 3/4</w:t>
            </w:r>
          </w:p>
        </w:tc>
        <w:tc>
          <w:tcPr>
            <w:tcW w:w="2450" w:type="dxa"/>
          </w:tcPr>
          <w:p w:rsidR="00F6728B" w:rsidRDefault="00F6728B" w:rsidP="00F6728B">
            <w:pPr>
              <w:rPr>
                <w:rFonts w:ascii="Tahoma" w:eastAsia="Times New Roman" w:hAnsi="Tahoma" w:cs="Tahoma"/>
                <w:sz w:val="36"/>
                <w:szCs w:val="36"/>
                <w:lang w:eastAsia="de-DE"/>
              </w:rPr>
            </w:pPr>
          </w:p>
        </w:tc>
      </w:tr>
      <w:tr w:rsidR="000C423A" w:rsidTr="000C423A">
        <w:trPr>
          <w:trHeight w:val="784"/>
        </w:trPr>
        <w:tc>
          <w:tcPr>
            <w:tcW w:w="2220" w:type="dxa"/>
            <w:shd w:val="clear" w:color="auto" w:fill="C5E0B3" w:themeFill="accent6" w:themeFillTint="66"/>
          </w:tcPr>
          <w:p w:rsidR="00B87D0E" w:rsidRDefault="00B87D0E" w:rsidP="00F6728B">
            <w:pPr>
              <w:rPr>
                <w:rFonts w:eastAsia="Times New Roman" w:cs="Tahoma"/>
                <w:sz w:val="18"/>
                <w:szCs w:val="18"/>
                <w:lang w:eastAsia="de-DE"/>
              </w:rPr>
            </w:pPr>
          </w:p>
          <w:p w:rsidR="00F6728B" w:rsidRDefault="00F6728B" w:rsidP="00B87D0E">
            <w:pPr>
              <w:jc w:val="center"/>
              <w:rPr>
                <w:rFonts w:eastAsia="Times New Roman" w:cs="Tahoma"/>
                <w:sz w:val="18"/>
                <w:szCs w:val="18"/>
                <w:lang w:eastAsia="de-DE"/>
              </w:rPr>
            </w:pPr>
            <w:r w:rsidRPr="00F6728B">
              <w:rPr>
                <w:rFonts w:eastAsia="Times New Roman" w:cs="Tahoma"/>
                <w:sz w:val="18"/>
                <w:szCs w:val="18"/>
                <w:lang w:eastAsia="de-DE"/>
              </w:rPr>
              <w:t>7.45 Uhr</w:t>
            </w:r>
            <w:r w:rsidR="005539BB">
              <w:rPr>
                <w:rFonts w:eastAsia="Times New Roman" w:cs="Tahoma"/>
                <w:sz w:val="18"/>
                <w:szCs w:val="18"/>
                <w:lang w:eastAsia="de-DE"/>
              </w:rPr>
              <w:t xml:space="preserve"> – 8.00 Uhr</w:t>
            </w:r>
          </w:p>
          <w:p w:rsidR="00F6728B" w:rsidRDefault="00B87D0E" w:rsidP="00B87D0E">
            <w:pPr>
              <w:jc w:val="center"/>
              <w:rPr>
                <w:rFonts w:ascii="Tahoma" w:eastAsia="Times New Roman" w:hAnsi="Tahoma" w:cs="Tahoma"/>
                <w:sz w:val="36"/>
                <w:szCs w:val="36"/>
                <w:lang w:eastAsia="de-DE"/>
              </w:rPr>
            </w:pPr>
            <w:r>
              <w:rPr>
                <w:rFonts w:eastAsia="Times New Roman" w:cs="Tahoma"/>
                <w:sz w:val="18"/>
                <w:szCs w:val="18"/>
                <w:lang w:eastAsia="de-DE"/>
              </w:rPr>
              <w:t>(15 min</w:t>
            </w:r>
            <w:r w:rsidR="00F6728B">
              <w:rPr>
                <w:rFonts w:eastAsia="Times New Roman" w:cs="Tahoma"/>
                <w:sz w:val="18"/>
                <w:szCs w:val="18"/>
                <w:lang w:eastAsia="de-DE"/>
              </w:rPr>
              <w:t>)</w:t>
            </w:r>
          </w:p>
        </w:tc>
        <w:tc>
          <w:tcPr>
            <w:tcW w:w="2769" w:type="dxa"/>
            <w:tcBorders>
              <w:right w:val="nil"/>
            </w:tcBorders>
            <w:shd w:val="clear" w:color="auto" w:fill="C5E0B3" w:themeFill="accent6" w:themeFillTint="66"/>
          </w:tcPr>
          <w:p w:rsidR="00F6728B" w:rsidRPr="00F6728B" w:rsidRDefault="00971B06" w:rsidP="00F6728B">
            <w:pPr>
              <w:rPr>
                <w:rFonts w:eastAsia="Times New Roman" w:cs="Tahoma"/>
                <w:lang w:eastAsia="de-DE"/>
              </w:rPr>
            </w:pPr>
            <w:r>
              <w:rPr>
                <w:rFonts w:eastAsia="Times New Roman" w:cs="Tahoma"/>
                <w:noProof/>
                <w:lang w:eastAsia="de-DE"/>
              </w:rPr>
              <mc:AlternateContent>
                <mc:Choice Requires="wps">
                  <w:drawing>
                    <wp:anchor distT="0" distB="0" distL="114300" distR="114300" simplePos="0" relativeHeight="251659264" behindDoc="0" locked="0" layoutInCell="1" allowOverlap="1">
                      <wp:simplePos x="0" y="0"/>
                      <wp:positionH relativeFrom="column">
                        <wp:posOffset>425900</wp:posOffset>
                      </wp:positionH>
                      <wp:positionV relativeFrom="paragraph">
                        <wp:posOffset>75510</wp:posOffset>
                      </wp:positionV>
                      <wp:extent cx="2087950" cy="547175"/>
                      <wp:effectExtent l="0" t="0" r="0" b="0"/>
                      <wp:wrapNone/>
                      <wp:docPr id="320" name="Textfeld 320"/>
                      <wp:cNvGraphicFramePr/>
                      <a:graphic xmlns:a="http://schemas.openxmlformats.org/drawingml/2006/main">
                        <a:graphicData uri="http://schemas.microsoft.com/office/word/2010/wordprocessingShape">
                          <wps:wsp>
                            <wps:cNvSpPr txBox="1"/>
                            <wps:spPr>
                              <a:xfrm>
                                <a:off x="0" y="0"/>
                                <a:ext cx="2087950" cy="547175"/>
                              </a:xfrm>
                              <a:prstGeom prst="rect">
                                <a:avLst/>
                              </a:prstGeom>
                              <a:solidFill>
                                <a:schemeClr val="accent6">
                                  <a:lumMod val="40000"/>
                                  <a:lumOff val="60000"/>
                                </a:schemeClr>
                              </a:solidFill>
                              <a:ln w="6350">
                                <a:noFill/>
                              </a:ln>
                            </wps:spPr>
                            <wps:txbx>
                              <w:txbxContent>
                                <w:p w:rsidR="0087458A" w:rsidRPr="00971B06" w:rsidRDefault="0087458A" w:rsidP="00971B06">
                                  <w:pPr>
                                    <w:jc w:val="center"/>
                                    <w:rPr>
                                      <w:b/>
                                    </w:rPr>
                                  </w:pPr>
                                  <w:r w:rsidRPr="00971B06">
                                    <w:rPr>
                                      <w:b/>
                                    </w:rPr>
                                    <w:t>Offener Anfang</w:t>
                                  </w:r>
                                </w:p>
                                <w:p w:rsidR="0087458A" w:rsidRDefault="0087458A" w:rsidP="00971B06">
                                  <w:pPr>
                                    <w:jc w:val="center"/>
                                  </w:pPr>
                                  <w:r>
                                    <w:t>Aufsicht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20" o:spid="_x0000_s1032" type="#_x0000_t202" style="position:absolute;margin-left:33.55pt;margin-top:5.95pt;width:164.4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" fillcolor="#c5e0b3 [1305]" stroked="f" strokeweight=".5pt">
                      <v:textbox>
                        <w:txbxContent>
                          <w:p w:rsidR="0087458A" w:rsidRPr="00971B06" w:rsidRDefault="0087458A" w:rsidP="00971B06">
                            <w:pPr>
                              <w:jc w:val="center"/>
                              <w:rPr>
                                <w:b/>
                              </w:rPr>
                            </w:pPr>
                            <w:r w:rsidRPr="00971B06">
                              <w:rPr>
                                <w:b/>
                              </w:rPr>
                              <w:t>Offener Anfang</w:t>
                            </w:r>
                          </w:p>
                          <w:p w:rsidR="0087458A" w:rsidRDefault="0087458A" w:rsidP="00971B06">
                            <w:pPr>
                              <w:jc w:val="center"/>
                            </w:pPr>
                            <w:r>
                              <w:t>Aufsicht</w:t>
                            </w:r>
                          </w:p>
                        </w:txbxContent>
                      </v:textbox>
                    </v:shape>
                  </w:pict>
                </mc:Fallback>
              </mc:AlternateContent>
            </w:r>
            <w:r w:rsidR="0000276A">
              <w:rPr>
                <w:rFonts w:eastAsia="Times New Roman" w:cs="Tahoma"/>
                <w:lang w:eastAsia="de-DE"/>
              </w:rPr>
              <w:t xml:space="preserve"> </w:t>
            </w:r>
            <w:r>
              <w:rPr>
                <w:rFonts w:eastAsia="Times New Roman" w:cs="Tahoma"/>
                <w:lang w:eastAsia="de-DE"/>
              </w:rPr>
              <w:t xml:space="preserve">            </w:t>
            </w:r>
            <w:r w:rsidR="0000276A">
              <w:rPr>
                <w:rFonts w:eastAsia="Times New Roman" w:cs="Tahoma"/>
                <w:lang w:eastAsia="de-DE"/>
              </w:rPr>
              <w:t xml:space="preserve">  </w:t>
            </w:r>
          </w:p>
        </w:tc>
        <w:tc>
          <w:tcPr>
            <w:tcW w:w="1916" w:type="dxa"/>
            <w:tcBorders>
              <w:left w:val="nil"/>
            </w:tcBorders>
            <w:shd w:val="clear" w:color="auto" w:fill="C5E0B3" w:themeFill="accent6" w:themeFillTint="66"/>
          </w:tcPr>
          <w:p w:rsidR="00F6728B" w:rsidRPr="0000276A" w:rsidRDefault="00F6728B" w:rsidP="0000276A"/>
        </w:tc>
        <w:tc>
          <w:tcPr>
            <w:tcW w:w="2450" w:type="dxa"/>
            <w:shd w:val="clear" w:color="auto" w:fill="C5E0B3" w:themeFill="accent6" w:themeFillTint="66"/>
          </w:tcPr>
          <w:p w:rsidR="00F6728B" w:rsidRDefault="0000276A" w:rsidP="00F6728B">
            <w:pPr>
              <w:rPr>
                <w:rFonts w:eastAsia="Times New Roman" w:cs="Tahoma"/>
                <w:sz w:val="18"/>
                <w:szCs w:val="18"/>
                <w:lang w:eastAsia="de-DE"/>
              </w:rPr>
            </w:pPr>
            <w:r w:rsidRPr="0000276A">
              <w:rPr>
                <w:rFonts w:eastAsia="Times New Roman" w:cs="Tahoma"/>
                <w:sz w:val="18"/>
                <w:szCs w:val="18"/>
                <w:lang w:eastAsia="de-DE"/>
              </w:rPr>
              <w:t>Startklar machen</w:t>
            </w:r>
          </w:p>
          <w:p w:rsidR="0000276A" w:rsidRDefault="0000276A" w:rsidP="00F6728B">
            <w:pPr>
              <w:rPr>
                <w:rFonts w:eastAsia="Times New Roman" w:cs="Tahoma"/>
                <w:sz w:val="18"/>
                <w:szCs w:val="18"/>
                <w:lang w:eastAsia="de-DE"/>
              </w:rPr>
            </w:pPr>
            <w:r>
              <w:rPr>
                <w:rFonts w:eastAsia="Times New Roman" w:cs="Tahoma"/>
                <w:sz w:val="18"/>
                <w:szCs w:val="18"/>
                <w:lang w:eastAsia="de-DE"/>
              </w:rPr>
              <w:t>Schultasche auspacken</w:t>
            </w:r>
          </w:p>
          <w:p w:rsidR="0000276A" w:rsidRDefault="0000276A" w:rsidP="00F6728B">
            <w:pPr>
              <w:rPr>
                <w:rFonts w:eastAsia="Times New Roman" w:cs="Tahoma"/>
                <w:sz w:val="18"/>
                <w:szCs w:val="18"/>
                <w:lang w:eastAsia="de-DE"/>
              </w:rPr>
            </w:pPr>
            <w:r>
              <w:rPr>
                <w:rFonts w:eastAsia="Times New Roman" w:cs="Tahoma"/>
                <w:sz w:val="18"/>
                <w:szCs w:val="18"/>
                <w:lang w:eastAsia="de-DE"/>
              </w:rPr>
              <w:t xml:space="preserve">Arbeitsplatz vorbereiten </w:t>
            </w:r>
          </w:p>
          <w:p w:rsidR="0000276A" w:rsidRPr="0000276A" w:rsidRDefault="0000276A" w:rsidP="00F6728B">
            <w:pPr>
              <w:rPr>
                <w:rFonts w:eastAsia="Times New Roman" w:cs="Tahoma"/>
                <w:sz w:val="18"/>
                <w:szCs w:val="18"/>
                <w:lang w:eastAsia="de-DE"/>
              </w:rPr>
            </w:pPr>
            <w:r>
              <w:rPr>
                <w:rFonts w:eastAsia="Times New Roman" w:cs="Tahoma"/>
                <w:sz w:val="18"/>
                <w:szCs w:val="18"/>
                <w:lang w:eastAsia="de-DE"/>
              </w:rPr>
              <w:t>Arbeitsmaterialien bereitlegen</w:t>
            </w:r>
          </w:p>
        </w:tc>
      </w:tr>
      <w:tr w:rsidR="00F6728B" w:rsidTr="000C423A">
        <w:trPr>
          <w:trHeight w:val="784"/>
        </w:trPr>
        <w:tc>
          <w:tcPr>
            <w:tcW w:w="2220" w:type="dxa"/>
          </w:tcPr>
          <w:p w:rsidR="00F6728B" w:rsidRDefault="0000276A" w:rsidP="00B87D0E">
            <w:pPr>
              <w:jc w:val="center"/>
              <w:rPr>
                <w:rFonts w:eastAsia="Times New Roman" w:cs="Tahoma"/>
                <w:sz w:val="18"/>
                <w:szCs w:val="18"/>
                <w:lang w:eastAsia="de-DE"/>
              </w:rPr>
            </w:pPr>
            <w:r w:rsidRPr="0000276A">
              <w:rPr>
                <w:rFonts w:eastAsia="Times New Roman" w:cs="Tahoma"/>
                <w:sz w:val="18"/>
                <w:szCs w:val="18"/>
                <w:lang w:eastAsia="de-DE"/>
              </w:rPr>
              <w:t>8.00 Uhr</w:t>
            </w:r>
            <w:r w:rsidR="005539BB">
              <w:rPr>
                <w:rFonts w:eastAsia="Times New Roman" w:cs="Tahoma"/>
                <w:sz w:val="18"/>
                <w:szCs w:val="18"/>
                <w:lang w:eastAsia="de-DE"/>
              </w:rPr>
              <w:t xml:space="preserve"> – 8.55 Uhr</w:t>
            </w:r>
          </w:p>
          <w:p w:rsidR="0000276A" w:rsidRPr="0000276A" w:rsidRDefault="00B87D0E" w:rsidP="00B87D0E">
            <w:pPr>
              <w:jc w:val="center"/>
              <w:rPr>
                <w:rFonts w:eastAsia="Times New Roman" w:cs="Tahoma"/>
                <w:sz w:val="18"/>
                <w:szCs w:val="18"/>
                <w:lang w:eastAsia="de-DE"/>
              </w:rPr>
            </w:pPr>
            <w:r>
              <w:rPr>
                <w:rFonts w:eastAsia="Times New Roman" w:cs="Tahoma"/>
                <w:sz w:val="18"/>
                <w:szCs w:val="18"/>
                <w:lang w:eastAsia="de-DE"/>
              </w:rPr>
              <w:t>(55 min</w:t>
            </w:r>
            <w:r w:rsidR="0000276A">
              <w:rPr>
                <w:rFonts w:eastAsia="Times New Roman" w:cs="Tahoma"/>
                <w:sz w:val="18"/>
                <w:szCs w:val="18"/>
                <w:lang w:eastAsia="de-DE"/>
              </w:rPr>
              <w:t>)</w:t>
            </w:r>
          </w:p>
        </w:tc>
        <w:tc>
          <w:tcPr>
            <w:tcW w:w="2769" w:type="dxa"/>
          </w:tcPr>
          <w:p w:rsidR="00971B06" w:rsidRDefault="00971B06" w:rsidP="00F6728B">
            <w:pPr>
              <w:rPr>
                <w:rFonts w:eastAsia="Times New Roman" w:cs="Tahoma"/>
                <w:lang w:eastAsia="de-DE"/>
              </w:rPr>
            </w:pPr>
          </w:p>
          <w:p w:rsidR="00F6728B" w:rsidRPr="00971B06" w:rsidRDefault="0000276A" w:rsidP="00971B06">
            <w:pPr>
              <w:jc w:val="center"/>
              <w:rPr>
                <w:rFonts w:eastAsia="Times New Roman" w:cs="Tahoma"/>
                <w:b/>
                <w:lang w:eastAsia="de-DE"/>
              </w:rPr>
            </w:pPr>
            <w:r w:rsidRPr="00971B06">
              <w:rPr>
                <w:rFonts w:eastAsia="Times New Roman" w:cs="Tahoma"/>
                <w:b/>
                <w:lang w:eastAsia="de-DE"/>
              </w:rPr>
              <w:t>(Freie) Lernzeit</w:t>
            </w:r>
          </w:p>
        </w:tc>
        <w:tc>
          <w:tcPr>
            <w:tcW w:w="1916" w:type="dxa"/>
          </w:tcPr>
          <w:p w:rsidR="0000276A" w:rsidRDefault="0000276A" w:rsidP="00F6728B">
            <w:pPr>
              <w:rPr>
                <w:rFonts w:eastAsia="Times New Roman" w:cs="Tahoma"/>
                <w:lang w:eastAsia="de-DE"/>
              </w:rPr>
            </w:pPr>
            <w:r>
              <w:rPr>
                <w:rFonts w:eastAsia="Times New Roman" w:cs="Tahoma"/>
                <w:lang w:eastAsia="de-DE"/>
              </w:rPr>
              <w:t>Fach</w:t>
            </w:r>
            <w:r w:rsidR="00E51D43">
              <w:rPr>
                <w:rFonts w:eastAsia="Times New Roman" w:cs="Tahoma"/>
                <w:lang w:eastAsia="de-DE"/>
              </w:rPr>
              <w:t>unterricht</w:t>
            </w:r>
          </w:p>
          <w:p w:rsidR="007E2E63" w:rsidRDefault="007E2E63" w:rsidP="00F6728B">
            <w:pPr>
              <w:rPr>
                <w:rFonts w:eastAsia="Times New Roman" w:cs="Tahoma"/>
                <w:sz w:val="18"/>
                <w:szCs w:val="18"/>
                <w:lang w:eastAsia="de-DE"/>
              </w:rPr>
            </w:pPr>
            <w:r w:rsidRPr="007E2E63">
              <w:rPr>
                <w:rFonts w:eastAsia="Times New Roman" w:cs="Tahoma"/>
                <w:sz w:val="18"/>
                <w:szCs w:val="18"/>
                <w:lang w:eastAsia="de-DE"/>
              </w:rPr>
              <w:t xml:space="preserve">(Lernzeit 2 Stunden </w:t>
            </w:r>
          </w:p>
          <w:p w:rsidR="007E2E63" w:rsidRPr="007E2E63" w:rsidRDefault="007E2E63" w:rsidP="00F6728B">
            <w:pPr>
              <w:rPr>
                <w:rFonts w:eastAsia="Times New Roman" w:cs="Tahoma"/>
                <w:sz w:val="18"/>
                <w:szCs w:val="18"/>
                <w:lang w:eastAsia="de-DE"/>
              </w:rPr>
            </w:pPr>
            <w:r>
              <w:rPr>
                <w:rFonts w:eastAsia="Times New Roman" w:cs="Tahoma"/>
                <w:sz w:val="18"/>
                <w:szCs w:val="18"/>
                <w:lang w:eastAsia="de-DE"/>
              </w:rPr>
              <w:t>wöchentlich)</w:t>
            </w:r>
          </w:p>
        </w:tc>
        <w:tc>
          <w:tcPr>
            <w:tcW w:w="2450" w:type="dxa"/>
          </w:tcPr>
          <w:p w:rsidR="00F6728B" w:rsidRDefault="0000276A" w:rsidP="00F6728B">
            <w:pPr>
              <w:rPr>
                <w:rFonts w:eastAsia="Times New Roman" w:cs="Tahoma"/>
                <w:sz w:val="18"/>
                <w:szCs w:val="18"/>
                <w:lang w:eastAsia="de-DE"/>
              </w:rPr>
            </w:pPr>
            <w:r>
              <w:rPr>
                <w:rFonts w:eastAsia="Times New Roman" w:cs="Tahoma"/>
                <w:sz w:val="18"/>
                <w:szCs w:val="18"/>
                <w:lang w:eastAsia="de-DE"/>
              </w:rPr>
              <w:t>Montagsmeeting</w:t>
            </w:r>
          </w:p>
          <w:p w:rsidR="0000276A" w:rsidRDefault="0000276A" w:rsidP="00F6728B">
            <w:pPr>
              <w:rPr>
                <w:rFonts w:eastAsia="Times New Roman" w:cs="Tahoma"/>
                <w:sz w:val="18"/>
                <w:szCs w:val="18"/>
                <w:lang w:eastAsia="de-DE"/>
              </w:rPr>
            </w:pPr>
            <w:r>
              <w:rPr>
                <w:rFonts w:eastAsia="Times New Roman" w:cs="Tahoma"/>
                <w:sz w:val="18"/>
                <w:szCs w:val="18"/>
                <w:lang w:eastAsia="de-DE"/>
              </w:rPr>
              <w:t>Morgenkreis</w:t>
            </w:r>
          </w:p>
          <w:p w:rsidR="0000276A" w:rsidRDefault="0000276A" w:rsidP="00F6728B">
            <w:pPr>
              <w:rPr>
                <w:rFonts w:eastAsia="Times New Roman" w:cs="Tahoma"/>
                <w:sz w:val="18"/>
                <w:szCs w:val="18"/>
                <w:lang w:eastAsia="de-DE"/>
              </w:rPr>
            </w:pPr>
            <w:r>
              <w:rPr>
                <w:rFonts w:eastAsia="Times New Roman" w:cs="Tahoma"/>
                <w:sz w:val="18"/>
                <w:szCs w:val="18"/>
                <w:lang w:eastAsia="de-DE"/>
              </w:rPr>
              <w:t>Tageskind/Tagesplan</w:t>
            </w:r>
          </w:p>
          <w:p w:rsidR="0000276A" w:rsidRDefault="0000276A" w:rsidP="00F6728B">
            <w:pPr>
              <w:rPr>
                <w:rFonts w:eastAsia="Times New Roman" w:cs="Tahoma"/>
                <w:sz w:val="18"/>
                <w:szCs w:val="18"/>
                <w:lang w:eastAsia="de-DE"/>
              </w:rPr>
            </w:pPr>
            <w:r>
              <w:rPr>
                <w:rFonts w:eastAsia="Times New Roman" w:cs="Tahoma"/>
                <w:sz w:val="18"/>
                <w:szCs w:val="18"/>
                <w:lang w:eastAsia="de-DE"/>
              </w:rPr>
              <w:t>Aktuelles</w:t>
            </w:r>
          </w:p>
          <w:p w:rsidR="0000276A" w:rsidRPr="0000276A" w:rsidRDefault="0000276A" w:rsidP="00F6728B">
            <w:pPr>
              <w:rPr>
                <w:rFonts w:eastAsia="Times New Roman" w:cs="Tahoma"/>
                <w:sz w:val="18"/>
                <w:szCs w:val="18"/>
                <w:lang w:eastAsia="de-DE"/>
              </w:rPr>
            </w:pPr>
            <w:r>
              <w:rPr>
                <w:rFonts w:eastAsia="Times New Roman" w:cs="Tahoma"/>
                <w:sz w:val="18"/>
                <w:szCs w:val="18"/>
                <w:lang w:eastAsia="de-DE"/>
              </w:rPr>
              <w:t>Eventuell: Lied, Spiel,…</w:t>
            </w:r>
          </w:p>
        </w:tc>
      </w:tr>
      <w:tr w:rsidR="00F6728B" w:rsidTr="000C423A">
        <w:trPr>
          <w:trHeight w:val="630"/>
        </w:trPr>
        <w:tc>
          <w:tcPr>
            <w:tcW w:w="2220" w:type="dxa"/>
          </w:tcPr>
          <w:p w:rsidR="00F6728B" w:rsidRDefault="0000276A" w:rsidP="00B87D0E">
            <w:pPr>
              <w:jc w:val="center"/>
              <w:rPr>
                <w:rFonts w:eastAsia="Times New Roman" w:cs="Tahoma"/>
                <w:sz w:val="18"/>
                <w:szCs w:val="18"/>
                <w:lang w:eastAsia="de-DE"/>
              </w:rPr>
            </w:pPr>
            <w:r>
              <w:rPr>
                <w:rFonts w:eastAsia="Times New Roman" w:cs="Tahoma"/>
                <w:sz w:val="18"/>
                <w:szCs w:val="18"/>
                <w:lang w:eastAsia="de-DE"/>
              </w:rPr>
              <w:t>8.45 Uhr</w:t>
            </w:r>
            <w:r w:rsidR="005539BB">
              <w:rPr>
                <w:rFonts w:eastAsia="Times New Roman" w:cs="Tahoma"/>
                <w:sz w:val="18"/>
                <w:szCs w:val="18"/>
                <w:lang w:eastAsia="de-DE"/>
              </w:rPr>
              <w:t xml:space="preserve"> – 9.40 Uhr</w:t>
            </w:r>
          </w:p>
          <w:p w:rsidR="00B87D0E" w:rsidRPr="0000276A" w:rsidRDefault="00B87D0E" w:rsidP="00B87D0E">
            <w:pPr>
              <w:jc w:val="center"/>
              <w:rPr>
                <w:rFonts w:eastAsia="Times New Roman" w:cs="Tahoma"/>
                <w:sz w:val="18"/>
                <w:szCs w:val="18"/>
                <w:lang w:eastAsia="de-DE"/>
              </w:rPr>
            </w:pPr>
            <w:r>
              <w:rPr>
                <w:rFonts w:eastAsia="Times New Roman" w:cs="Tahoma"/>
                <w:sz w:val="18"/>
                <w:szCs w:val="18"/>
                <w:lang w:eastAsia="de-DE"/>
              </w:rPr>
              <w:t>(45 min)</w:t>
            </w:r>
          </w:p>
        </w:tc>
        <w:tc>
          <w:tcPr>
            <w:tcW w:w="2769" w:type="dxa"/>
            <w:tcBorders>
              <w:bottom w:val="single" w:sz="4" w:space="0" w:color="auto"/>
            </w:tcBorders>
          </w:tcPr>
          <w:p w:rsidR="00F6728B" w:rsidRPr="00971B06" w:rsidRDefault="00971B06" w:rsidP="00971B06">
            <w:pPr>
              <w:jc w:val="center"/>
              <w:rPr>
                <w:rFonts w:eastAsia="Times New Roman" w:cs="Tahoma"/>
                <w:b/>
                <w:lang w:eastAsia="de-DE"/>
              </w:rPr>
            </w:pPr>
            <w:r w:rsidRPr="00971B06">
              <w:rPr>
                <w:rFonts w:eastAsia="Times New Roman" w:cs="Tahoma"/>
                <w:b/>
                <w:lang w:eastAsia="de-DE"/>
              </w:rPr>
              <w:t>Lernzeit</w:t>
            </w:r>
          </w:p>
        </w:tc>
        <w:tc>
          <w:tcPr>
            <w:tcW w:w="1916" w:type="dxa"/>
            <w:tcBorders>
              <w:bottom w:val="single" w:sz="4" w:space="0" w:color="auto"/>
            </w:tcBorders>
          </w:tcPr>
          <w:p w:rsidR="00971B06" w:rsidRPr="00971B06" w:rsidRDefault="00971B06" w:rsidP="00F6728B">
            <w:pPr>
              <w:rPr>
                <w:rFonts w:eastAsia="Times New Roman" w:cs="Tahoma"/>
                <w:lang w:eastAsia="de-DE"/>
              </w:rPr>
            </w:pPr>
            <w:r>
              <w:rPr>
                <w:rFonts w:eastAsia="Times New Roman" w:cs="Tahoma"/>
                <w:lang w:eastAsia="de-DE"/>
              </w:rPr>
              <w:t>Fach</w:t>
            </w:r>
            <w:r w:rsidR="00E51D43">
              <w:rPr>
                <w:rFonts w:eastAsia="Times New Roman" w:cs="Tahoma"/>
                <w:lang w:eastAsia="de-DE"/>
              </w:rPr>
              <w:t>unterricht</w:t>
            </w:r>
          </w:p>
        </w:tc>
        <w:tc>
          <w:tcPr>
            <w:tcW w:w="2450" w:type="dxa"/>
          </w:tcPr>
          <w:p w:rsidR="00E51D43" w:rsidRDefault="00971B06" w:rsidP="00F6728B">
            <w:pPr>
              <w:rPr>
                <w:rFonts w:eastAsia="Times New Roman" w:cs="Tahoma"/>
                <w:sz w:val="18"/>
                <w:szCs w:val="18"/>
                <w:lang w:eastAsia="de-DE"/>
              </w:rPr>
            </w:pPr>
            <w:r>
              <w:rPr>
                <w:rFonts w:eastAsia="Times New Roman" w:cs="Tahoma"/>
                <w:sz w:val="18"/>
                <w:szCs w:val="18"/>
                <w:lang w:eastAsia="de-DE"/>
              </w:rPr>
              <w:t>Einzel-, Partner-, Gruppenarbeit</w:t>
            </w:r>
          </w:p>
          <w:p w:rsidR="00E51D43" w:rsidRDefault="00E51D43" w:rsidP="00F6728B">
            <w:pPr>
              <w:rPr>
                <w:rFonts w:eastAsia="Times New Roman" w:cs="Tahoma"/>
                <w:sz w:val="18"/>
                <w:szCs w:val="18"/>
                <w:lang w:eastAsia="de-DE"/>
              </w:rPr>
            </w:pPr>
            <w:r>
              <w:rPr>
                <w:rFonts w:eastAsia="Times New Roman" w:cs="Tahoma"/>
                <w:sz w:val="18"/>
                <w:szCs w:val="18"/>
                <w:lang w:eastAsia="de-DE"/>
              </w:rPr>
              <w:t>Neueinführungen</w:t>
            </w:r>
          </w:p>
          <w:p w:rsidR="00F6728B" w:rsidRPr="00971B06" w:rsidRDefault="00971B06" w:rsidP="00F6728B">
            <w:pPr>
              <w:rPr>
                <w:rFonts w:eastAsia="Times New Roman" w:cs="Tahoma"/>
                <w:sz w:val="18"/>
                <w:szCs w:val="18"/>
                <w:lang w:eastAsia="de-DE"/>
              </w:rPr>
            </w:pPr>
            <w:r>
              <w:rPr>
                <w:rFonts w:eastAsia="Times New Roman" w:cs="Tahoma"/>
                <w:sz w:val="18"/>
                <w:szCs w:val="18"/>
                <w:lang w:eastAsia="de-DE"/>
              </w:rPr>
              <w:t>Fachunterricht</w:t>
            </w:r>
          </w:p>
        </w:tc>
      </w:tr>
      <w:tr w:rsidR="00F6728B" w:rsidTr="000C423A">
        <w:trPr>
          <w:trHeight w:val="615"/>
        </w:trPr>
        <w:tc>
          <w:tcPr>
            <w:tcW w:w="2220" w:type="dxa"/>
            <w:shd w:val="clear" w:color="auto" w:fill="C5E0B3" w:themeFill="accent6" w:themeFillTint="66"/>
          </w:tcPr>
          <w:p w:rsidR="00B87D0E" w:rsidRDefault="00B87D0E" w:rsidP="00F6728B">
            <w:pPr>
              <w:rPr>
                <w:rFonts w:eastAsia="Times New Roman" w:cs="Tahoma"/>
                <w:sz w:val="18"/>
                <w:szCs w:val="18"/>
                <w:lang w:eastAsia="de-DE"/>
              </w:rPr>
            </w:pPr>
          </w:p>
          <w:p w:rsidR="00F6728B" w:rsidRDefault="00971B06" w:rsidP="00B87D0E">
            <w:pPr>
              <w:jc w:val="center"/>
              <w:rPr>
                <w:rFonts w:eastAsia="Times New Roman" w:cs="Tahoma"/>
                <w:sz w:val="18"/>
                <w:szCs w:val="18"/>
                <w:lang w:eastAsia="de-DE"/>
              </w:rPr>
            </w:pPr>
            <w:r>
              <w:rPr>
                <w:rFonts w:eastAsia="Times New Roman" w:cs="Tahoma"/>
                <w:sz w:val="18"/>
                <w:szCs w:val="18"/>
                <w:lang w:eastAsia="de-DE"/>
              </w:rPr>
              <w:t>9.40 Uhr</w:t>
            </w:r>
            <w:r w:rsidR="005539BB">
              <w:rPr>
                <w:rFonts w:eastAsia="Times New Roman" w:cs="Tahoma"/>
                <w:sz w:val="18"/>
                <w:szCs w:val="18"/>
                <w:lang w:eastAsia="de-DE"/>
              </w:rPr>
              <w:t xml:space="preserve"> – 10.20 Uhr</w:t>
            </w:r>
          </w:p>
          <w:p w:rsidR="00B87D0E" w:rsidRPr="00971B06" w:rsidRDefault="00B87D0E" w:rsidP="00B87D0E">
            <w:pPr>
              <w:jc w:val="center"/>
              <w:rPr>
                <w:rFonts w:eastAsia="Times New Roman" w:cs="Tahoma"/>
                <w:sz w:val="18"/>
                <w:szCs w:val="18"/>
                <w:lang w:eastAsia="de-DE"/>
              </w:rPr>
            </w:pPr>
            <w:r>
              <w:rPr>
                <w:rFonts w:eastAsia="Times New Roman" w:cs="Tahoma"/>
                <w:sz w:val="18"/>
                <w:szCs w:val="18"/>
                <w:lang w:eastAsia="de-DE"/>
              </w:rPr>
              <w:t>(40 min)</w:t>
            </w:r>
          </w:p>
        </w:tc>
        <w:tc>
          <w:tcPr>
            <w:tcW w:w="2769" w:type="dxa"/>
            <w:tcBorders>
              <w:bottom w:val="single" w:sz="4" w:space="0" w:color="auto"/>
              <w:right w:val="nil"/>
            </w:tcBorders>
            <w:shd w:val="clear" w:color="auto" w:fill="C5E0B3" w:themeFill="accent6" w:themeFillTint="66"/>
          </w:tcPr>
          <w:p w:rsidR="00971B06" w:rsidRPr="00971B06" w:rsidRDefault="00B87D0E" w:rsidP="00971B06">
            <w:pPr>
              <w:rPr>
                <w:rFonts w:eastAsia="Times New Roman" w:cs="Tahoma"/>
                <w:b/>
                <w:color w:val="A8D08D" w:themeColor="accent6" w:themeTint="99"/>
                <w:lang w:eastAsia="de-DE"/>
              </w:rPr>
            </w:pPr>
            <w:r>
              <w:rPr>
                <w:rFonts w:eastAsia="Times New Roman" w:cs="Tahoma"/>
                <w:b/>
                <w:noProof/>
                <w:lang w:eastAsia="de-DE"/>
              </w:rPr>
              <mc:AlternateContent>
                <mc:Choice Requires="wps">
                  <w:drawing>
                    <wp:anchor distT="0" distB="0" distL="114300" distR="114300" simplePos="0" relativeHeight="251660288" behindDoc="0" locked="0" layoutInCell="1" allowOverlap="1">
                      <wp:simplePos x="0" y="0"/>
                      <wp:positionH relativeFrom="column">
                        <wp:posOffset>68860</wp:posOffset>
                      </wp:positionH>
                      <wp:positionV relativeFrom="paragraph">
                        <wp:posOffset>31315</wp:posOffset>
                      </wp:positionV>
                      <wp:extent cx="2613600" cy="489600"/>
                      <wp:effectExtent l="0" t="0" r="3175" b="5715"/>
                      <wp:wrapNone/>
                      <wp:docPr id="321" name="Textfeld 321"/>
                      <wp:cNvGraphicFramePr/>
                      <a:graphic xmlns:a="http://schemas.openxmlformats.org/drawingml/2006/main">
                        <a:graphicData uri="http://schemas.microsoft.com/office/word/2010/wordprocessingShape">
                          <wps:wsp>
                            <wps:cNvSpPr txBox="1"/>
                            <wps:spPr>
                              <a:xfrm>
                                <a:off x="0" y="0"/>
                                <a:ext cx="2613600" cy="489600"/>
                              </a:xfrm>
                              <a:prstGeom prst="rect">
                                <a:avLst/>
                              </a:prstGeom>
                              <a:solidFill>
                                <a:schemeClr val="accent6">
                                  <a:lumMod val="40000"/>
                                  <a:lumOff val="60000"/>
                                </a:schemeClr>
                              </a:solidFill>
                              <a:ln w="6350">
                                <a:noFill/>
                              </a:ln>
                            </wps:spPr>
                            <wps:txbx>
                              <w:txbxContent>
                                <w:p w:rsidR="0087458A" w:rsidRDefault="0087458A" w:rsidP="00971B06">
                                  <w:pPr>
                                    <w:jc w:val="center"/>
                                  </w:pPr>
                                  <w:r>
                                    <w:t>Spielpause</w:t>
                                  </w:r>
                                </w:p>
                                <w:p w:rsidR="0087458A" w:rsidRDefault="0087458A" w:rsidP="00971B06">
                                  <w:pPr>
                                    <w:jc w:val="center"/>
                                  </w:pPr>
                                  <w:r>
                                    <w:t>Frühstückspause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21" o:spid="_x0000_s1033" type="#_x0000_t202" style="position:absolute;margin-left:5.4pt;margin-top:2.45pt;width:205.8pt;height:38.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" fillcolor="#c5e0b3 [1305]" stroked="f" strokeweight=".5pt">
                      <v:textbox>
                        <w:txbxContent>
                          <w:p w:rsidR="0087458A" w:rsidRDefault="0087458A" w:rsidP="00971B06">
                            <w:pPr>
                              <w:jc w:val="center"/>
                            </w:pPr>
                            <w:r>
                              <w:t>Spielpause</w:t>
                            </w:r>
                          </w:p>
                          <w:p w:rsidR="0087458A" w:rsidRDefault="0087458A" w:rsidP="00971B06">
                            <w:pPr>
                              <w:jc w:val="center"/>
                            </w:pPr>
                            <w:r>
                              <w:t>Frühstückspause</w:t>
                            </w:r>
                          </w:p>
                        </w:txbxContent>
                      </v:textbox>
                    </v:shape>
                  </w:pict>
                </mc:Fallback>
              </mc:AlternateContent>
            </w:r>
          </w:p>
          <w:p w:rsidR="00971B06" w:rsidRPr="00971B06" w:rsidRDefault="00971B06" w:rsidP="00971B06">
            <w:pPr>
              <w:rPr>
                <w:rFonts w:eastAsia="Times New Roman" w:cs="Tahoma"/>
                <w:b/>
                <w:color w:val="A8D08D" w:themeColor="accent6" w:themeTint="99"/>
                <w:lang w:eastAsia="de-DE"/>
              </w:rPr>
            </w:pPr>
          </w:p>
          <w:p w:rsidR="00F6728B" w:rsidRPr="00971B06" w:rsidRDefault="00F6728B" w:rsidP="00971B06">
            <w:pPr>
              <w:rPr>
                <w:rFonts w:eastAsia="Times New Roman" w:cs="Tahoma"/>
                <w:b/>
                <w:color w:val="A8D08D" w:themeColor="accent6" w:themeTint="99"/>
                <w:lang w:eastAsia="de-DE"/>
              </w:rPr>
            </w:pPr>
          </w:p>
        </w:tc>
        <w:tc>
          <w:tcPr>
            <w:tcW w:w="1916" w:type="dxa"/>
            <w:tcBorders>
              <w:left w:val="nil"/>
              <w:bottom w:val="single" w:sz="4" w:space="0" w:color="auto"/>
            </w:tcBorders>
            <w:shd w:val="clear" w:color="auto" w:fill="C5E0B3" w:themeFill="accent6" w:themeFillTint="66"/>
          </w:tcPr>
          <w:p w:rsidR="00F6728B" w:rsidRDefault="00F6728B" w:rsidP="00F6728B">
            <w:pPr>
              <w:rPr>
                <w:rFonts w:ascii="Tahoma" w:eastAsia="Times New Roman" w:hAnsi="Tahoma" w:cs="Tahoma"/>
                <w:sz w:val="36"/>
                <w:szCs w:val="36"/>
                <w:lang w:eastAsia="de-DE"/>
              </w:rPr>
            </w:pPr>
          </w:p>
        </w:tc>
        <w:tc>
          <w:tcPr>
            <w:tcW w:w="2450" w:type="dxa"/>
            <w:shd w:val="clear" w:color="auto" w:fill="C5E0B3" w:themeFill="accent6" w:themeFillTint="66"/>
          </w:tcPr>
          <w:p w:rsidR="00F6728B" w:rsidRDefault="00F6728B" w:rsidP="00F6728B">
            <w:pPr>
              <w:rPr>
                <w:rFonts w:ascii="Tahoma" w:eastAsia="Times New Roman" w:hAnsi="Tahoma" w:cs="Tahoma"/>
                <w:sz w:val="36"/>
                <w:szCs w:val="36"/>
                <w:lang w:eastAsia="de-DE"/>
              </w:rPr>
            </w:pPr>
          </w:p>
        </w:tc>
      </w:tr>
      <w:tr w:rsidR="00F6728B" w:rsidTr="000C423A">
        <w:trPr>
          <w:trHeight w:val="322"/>
        </w:trPr>
        <w:tc>
          <w:tcPr>
            <w:tcW w:w="2220" w:type="dxa"/>
          </w:tcPr>
          <w:p w:rsidR="00B87D0E" w:rsidRDefault="00B87D0E" w:rsidP="00E51D43">
            <w:pPr>
              <w:jc w:val="center"/>
              <w:rPr>
                <w:rFonts w:eastAsia="Times New Roman" w:cs="Tahoma"/>
                <w:sz w:val="18"/>
                <w:szCs w:val="18"/>
                <w:lang w:eastAsia="de-DE"/>
              </w:rPr>
            </w:pPr>
            <w:r>
              <w:rPr>
                <w:rFonts w:eastAsia="Times New Roman" w:cs="Tahoma"/>
                <w:sz w:val="18"/>
                <w:szCs w:val="18"/>
                <w:lang w:eastAsia="de-DE"/>
              </w:rPr>
              <w:t>10.20 Uhr – 10.35 Uhr</w:t>
            </w:r>
          </w:p>
          <w:p w:rsidR="00B87D0E" w:rsidRPr="00B87D0E" w:rsidRDefault="00B87D0E" w:rsidP="00B87D0E">
            <w:pPr>
              <w:jc w:val="center"/>
              <w:rPr>
                <w:rFonts w:eastAsia="Times New Roman" w:cs="Tahoma"/>
                <w:sz w:val="18"/>
                <w:szCs w:val="18"/>
                <w:lang w:eastAsia="de-DE"/>
              </w:rPr>
            </w:pPr>
          </w:p>
        </w:tc>
        <w:tc>
          <w:tcPr>
            <w:tcW w:w="2769" w:type="dxa"/>
            <w:tcBorders>
              <w:right w:val="nil"/>
            </w:tcBorders>
          </w:tcPr>
          <w:p w:rsidR="00F6728B" w:rsidRDefault="00B87D0E" w:rsidP="00F6728B">
            <w:pPr>
              <w:rPr>
                <w:rFonts w:ascii="Tahoma" w:eastAsia="Times New Roman" w:hAnsi="Tahoma" w:cs="Tahoma"/>
                <w:sz w:val="36"/>
                <w:szCs w:val="36"/>
                <w:lang w:eastAsia="de-DE"/>
              </w:rPr>
            </w:pPr>
            <w:r>
              <w:rPr>
                <w:rFonts w:ascii="Tahoma" w:eastAsia="Times New Roman" w:hAnsi="Tahoma" w:cs="Tahoma"/>
                <w:noProof/>
                <w:sz w:val="36"/>
                <w:szCs w:val="36"/>
                <w:lang w:eastAsia="de-DE"/>
              </w:rPr>
              <mc:AlternateContent>
                <mc:Choice Requires="wps">
                  <w:drawing>
                    <wp:anchor distT="0" distB="0" distL="114300" distR="114300" simplePos="0" relativeHeight="251661312" behindDoc="0" locked="0" layoutInCell="1" allowOverlap="1">
                      <wp:simplePos x="0" y="0"/>
                      <wp:positionH relativeFrom="column">
                        <wp:posOffset>-40257</wp:posOffset>
                      </wp:positionH>
                      <wp:positionV relativeFrom="paragraph">
                        <wp:posOffset>13471</wp:posOffset>
                      </wp:positionV>
                      <wp:extent cx="2829600" cy="254786"/>
                      <wp:effectExtent l="0" t="0" r="2540" b="0"/>
                      <wp:wrapNone/>
                      <wp:docPr id="322" name="Textfeld 322"/>
                      <wp:cNvGraphicFramePr/>
                      <a:graphic xmlns:a="http://schemas.openxmlformats.org/drawingml/2006/main">
                        <a:graphicData uri="http://schemas.microsoft.com/office/word/2010/wordprocessingShape">
                          <wps:wsp>
                            <wps:cNvSpPr txBox="1"/>
                            <wps:spPr>
                              <a:xfrm>
                                <a:off x="0" y="0"/>
                                <a:ext cx="2829600" cy="254786"/>
                              </a:xfrm>
                              <a:prstGeom prst="rect">
                                <a:avLst/>
                              </a:prstGeom>
                              <a:solidFill>
                                <a:schemeClr val="lt1"/>
                              </a:solidFill>
                              <a:ln w="6350">
                                <a:noFill/>
                              </a:ln>
                            </wps:spPr>
                            <wps:txbx>
                              <w:txbxContent>
                                <w:p w:rsidR="0087458A" w:rsidRPr="00B87D0E" w:rsidRDefault="0087458A" w:rsidP="00B87D0E">
                                  <w:pPr>
                                    <w:jc w:val="center"/>
                                    <w:rPr>
                                      <w:b/>
                                    </w:rPr>
                                  </w:pPr>
                                  <w:r w:rsidRPr="00B87D0E">
                                    <w:rPr>
                                      <w:b/>
                                    </w:rPr>
                                    <w:t>Lesezeit</w:t>
                                  </w:r>
                                </w:p>
                                <w:p w:rsidR="0087458A" w:rsidRDefault="00874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22" o:spid="_x0000_s1034" type="#_x0000_t202" style="position:absolute;margin-left:-3.15pt;margin-top:1.05pt;width:222.8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" fillcolor="white [3201]" stroked="f" strokeweight=".5pt">
                      <v:textbox>
                        <w:txbxContent>
                          <w:p w:rsidR="0087458A" w:rsidRPr="00B87D0E" w:rsidRDefault="0087458A" w:rsidP="00B87D0E">
                            <w:pPr>
                              <w:jc w:val="center"/>
                              <w:rPr>
                                <w:b/>
                              </w:rPr>
                            </w:pPr>
                            <w:r w:rsidRPr="00B87D0E">
                              <w:rPr>
                                <w:b/>
                              </w:rPr>
                              <w:t>Lesezeit</w:t>
                            </w:r>
                          </w:p>
                          <w:p w:rsidR="0087458A" w:rsidRDefault="0087458A"/>
                        </w:txbxContent>
                      </v:textbox>
                    </v:shape>
                  </w:pict>
                </mc:Fallback>
              </mc:AlternateContent>
            </w:r>
            <w:r>
              <w:rPr>
                <w:rFonts w:ascii="Tahoma" w:eastAsia="Times New Roman" w:hAnsi="Tahoma" w:cs="Tahoma"/>
                <w:sz w:val="36"/>
                <w:szCs w:val="36"/>
                <w:lang w:eastAsia="de-DE"/>
              </w:rPr>
              <w:t xml:space="preserve">  </w:t>
            </w:r>
          </w:p>
        </w:tc>
        <w:tc>
          <w:tcPr>
            <w:tcW w:w="1916" w:type="dxa"/>
            <w:tcBorders>
              <w:left w:val="nil"/>
            </w:tcBorders>
          </w:tcPr>
          <w:p w:rsidR="00F6728B" w:rsidRDefault="00F6728B" w:rsidP="00F6728B">
            <w:pPr>
              <w:rPr>
                <w:rFonts w:ascii="Tahoma" w:eastAsia="Times New Roman" w:hAnsi="Tahoma" w:cs="Tahoma"/>
                <w:sz w:val="36"/>
                <w:szCs w:val="36"/>
                <w:lang w:eastAsia="de-DE"/>
              </w:rPr>
            </w:pPr>
          </w:p>
        </w:tc>
        <w:tc>
          <w:tcPr>
            <w:tcW w:w="2450" w:type="dxa"/>
          </w:tcPr>
          <w:p w:rsidR="00F6728B" w:rsidRPr="00B87D0E" w:rsidRDefault="00B87D0E" w:rsidP="00F6728B">
            <w:pPr>
              <w:rPr>
                <w:rFonts w:eastAsia="Times New Roman" w:cs="Tahoma"/>
                <w:sz w:val="18"/>
                <w:szCs w:val="18"/>
                <w:lang w:eastAsia="de-DE"/>
              </w:rPr>
            </w:pPr>
            <w:r>
              <w:rPr>
                <w:rFonts w:eastAsia="Times New Roman" w:cs="Tahoma"/>
                <w:sz w:val="18"/>
                <w:szCs w:val="18"/>
                <w:lang w:eastAsia="de-DE"/>
              </w:rPr>
              <w:t>Di, Mi, Do</w:t>
            </w:r>
          </w:p>
        </w:tc>
      </w:tr>
      <w:tr w:rsidR="00E51D43" w:rsidTr="000C423A">
        <w:trPr>
          <w:trHeight w:val="658"/>
        </w:trPr>
        <w:tc>
          <w:tcPr>
            <w:tcW w:w="2220" w:type="dxa"/>
            <w:vMerge w:val="restart"/>
          </w:tcPr>
          <w:p w:rsidR="00E51D43" w:rsidRDefault="00E51D43" w:rsidP="00E51D43">
            <w:pPr>
              <w:jc w:val="center"/>
              <w:rPr>
                <w:rFonts w:eastAsia="Times New Roman" w:cs="Tahoma"/>
                <w:sz w:val="18"/>
                <w:szCs w:val="18"/>
                <w:lang w:eastAsia="de-DE"/>
              </w:rPr>
            </w:pPr>
          </w:p>
          <w:p w:rsidR="00E51D43" w:rsidRDefault="00E51D43" w:rsidP="00E51D43">
            <w:pPr>
              <w:jc w:val="center"/>
              <w:rPr>
                <w:rFonts w:eastAsia="Times New Roman" w:cs="Tahoma"/>
                <w:sz w:val="18"/>
                <w:szCs w:val="18"/>
                <w:lang w:eastAsia="de-DE"/>
              </w:rPr>
            </w:pPr>
            <w:r>
              <w:rPr>
                <w:rFonts w:eastAsia="Times New Roman" w:cs="Tahoma"/>
                <w:sz w:val="18"/>
                <w:szCs w:val="18"/>
                <w:lang w:eastAsia="de-DE"/>
              </w:rPr>
              <w:t>10.20 Uhr</w:t>
            </w:r>
            <w:r w:rsidR="005539BB">
              <w:rPr>
                <w:rFonts w:eastAsia="Times New Roman" w:cs="Tahoma"/>
                <w:sz w:val="18"/>
                <w:szCs w:val="18"/>
                <w:lang w:eastAsia="de-DE"/>
              </w:rPr>
              <w:t xml:space="preserve"> – 11.50 Uhr</w:t>
            </w:r>
          </w:p>
          <w:p w:rsidR="00E51D43" w:rsidRPr="00E51D43" w:rsidRDefault="00E51D43" w:rsidP="00E51D43">
            <w:pPr>
              <w:jc w:val="center"/>
              <w:rPr>
                <w:rFonts w:eastAsia="Times New Roman" w:cs="Tahoma"/>
                <w:sz w:val="18"/>
                <w:szCs w:val="18"/>
                <w:lang w:eastAsia="de-DE"/>
              </w:rPr>
            </w:pPr>
            <w:r>
              <w:rPr>
                <w:rFonts w:eastAsia="Times New Roman" w:cs="Tahoma"/>
                <w:sz w:val="18"/>
                <w:szCs w:val="18"/>
                <w:lang w:eastAsia="de-DE"/>
              </w:rPr>
              <w:t>(90 min)</w:t>
            </w:r>
          </w:p>
        </w:tc>
        <w:tc>
          <w:tcPr>
            <w:tcW w:w="2769" w:type="dxa"/>
            <w:vMerge w:val="restart"/>
          </w:tcPr>
          <w:p w:rsidR="00E51D43" w:rsidRDefault="00E51D43" w:rsidP="00E51D43">
            <w:pPr>
              <w:jc w:val="center"/>
              <w:rPr>
                <w:rFonts w:eastAsia="Times New Roman" w:cs="Tahoma"/>
                <w:b/>
                <w:lang w:eastAsia="de-DE"/>
              </w:rPr>
            </w:pPr>
          </w:p>
          <w:p w:rsidR="00E51D43" w:rsidRPr="00E51D43" w:rsidRDefault="00E51D43" w:rsidP="00E51D43">
            <w:pPr>
              <w:jc w:val="center"/>
              <w:rPr>
                <w:rFonts w:eastAsia="Times New Roman" w:cs="Tahoma"/>
                <w:b/>
                <w:lang w:eastAsia="de-DE"/>
              </w:rPr>
            </w:pPr>
            <w:r w:rsidRPr="00E51D43">
              <w:rPr>
                <w:rFonts w:eastAsia="Times New Roman" w:cs="Tahoma"/>
                <w:b/>
                <w:lang w:eastAsia="de-DE"/>
              </w:rPr>
              <w:t>Lernzeit</w:t>
            </w:r>
          </w:p>
        </w:tc>
        <w:tc>
          <w:tcPr>
            <w:tcW w:w="1916" w:type="dxa"/>
            <w:tcBorders>
              <w:bottom w:val="single" w:sz="4" w:space="0" w:color="000000" w:themeColor="text1"/>
            </w:tcBorders>
          </w:tcPr>
          <w:p w:rsidR="00E51D43" w:rsidRPr="00E51D43" w:rsidRDefault="00E51D43" w:rsidP="00F6728B">
            <w:pPr>
              <w:rPr>
                <w:rFonts w:eastAsia="Times New Roman" w:cs="Tahoma"/>
                <w:lang w:eastAsia="de-DE"/>
              </w:rPr>
            </w:pPr>
            <w:r>
              <w:rPr>
                <w:rFonts w:eastAsia="Times New Roman" w:cs="Tahoma"/>
                <w:lang w:eastAsia="de-DE"/>
              </w:rPr>
              <w:t>Fachunterricht</w:t>
            </w:r>
          </w:p>
        </w:tc>
        <w:tc>
          <w:tcPr>
            <w:tcW w:w="2450" w:type="dxa"/>
            <w:vMerge w:val="restart"/>
          </w:tcPr>
          <w:p w:rsidR="00E51D43" w:rsidRDefault="00E51D43" w:rsidP="00E51D43">
            <w:pPr>
              <w:rPr>
                <w:rFonts w:eastAsia="Times New Roman" w:cs="Tahoma"/>
                <w:sz w:val="18"/>
                <w:szCs w:val="18"/>
                <w:lang w:eastAsia="de-DE"/>
              </w:rPr>
            </w:pPr>
            <w:r>
              <w:rPr>
                <w:rFonts w:eastAsia="Times New Roman" w:cs="Tahoma"/>
                <w:sz w:val="18"/>
                <w:szCs w:val="18"/>
                <w:lang w:eastAsia="de-DE"/>
              </w:rPr>
              <w:t>Einzel-, Partner-, Gruppenarbeit</w:t>
            </w:r>
          </w:p>
          <w:p w:rsidR="00E51D43" w:rsidRDefault="00E51D43" w:rsidP="00E51D43">
            <w:pPr>
              <w:rPr>
                <w:rFonts w:eastAsia="Times New Roman" w:cs="Tahoma"/>
                <w:sz w:val="18"/>
                <w:szCs w:val="18"/>
                <w:lang w:eastAsia="de-DE"/>
              </w:rPr>
            </w:pPr>
            <w:r>
              <w:rPr>
                <w:rFonts w:eastAsia="Times New Roman" w:cs="Tahoma"/>
                <w:sz w:val="18"/>
                <w:szCs w:val="18"/>
                <w:lang w:eastAsia="de-DE"/>
              </w:rPr>
              <w:t>Neueinführungen</w:t>
            </w:r>
          </w:p>
          <w:p w:rsidR="00E51D43" w:rsidRDefault="00E51D43" w:rsidP="00E51D43">
            <w:pPr>
              <w:rPr>
                <w:rFonts w:ascii="Tahoma" w:eastAsia="Times New Roman" w:hAnsi="Tahoma" w:cs="Tahoma"/>
                <w:sz w:val="36"/>
                <w:szCs w:val="36"/>
                <w:lang w:eastAsia="de-DE"/>
              </w:rPr>
            </w:pPr>
            <w:r>
              <w:rPr>
                <w:rFonts w:eastAsia="Times New Roman" w:cs="Tahoma"/>
                <w:sz w:val="18"/>
                <w:szCs w:val="18"/>
                <w:lang w:eastAsia="de-DE"/>
              </w:rPr>
              <w:t>Fachunterricht</w:t>
            </w:r>
          </w:p>
        </w:tc>
      </w:tr>
      <w:tr w:rsidR="00E51D43" w:rsidTr="000C423A">
        <w:trPr>
          <w:trHeight w:val="262"/>
        </w:trPr>
        <w:tc>
          <w:tcPr>
            <w:tcW w:w="2220" w:type="dxa"/>
            <w:vMerge/>
          </w:tcPr>
          <w:p w:rsidR="00E51D43" w:rsidRDefault="00E51D43" w:rsidP="00E51D43">
            <w:pPr>
              <w:jc w:val="center"/>
              <w:rPr>
                <w:rFonts w:eastAsia="Times New Roman" w:cs="Tahoma"/>
                <w:sz w:val="18"/>
                <w:szCs w:val="18"/>
                <w:lang w:eastAsia="de-DE"/>
              </w:rPr>
            </w:pPr>
          </w:p>
        </w:tc>
        <w:tc>
          <w:tcPr>
            <w:tcW w:w="2769" w:type="dxa"/>
            <w:vMerge/>
            <w:tcBorders>
              <w:bottom w:val="single" w:sz="4" w:space="0" w:color="auto"/>
            </w:tcBorders>
          </w:tcPr>
          <w:p w:rsidR="00E51D43" w:rsidRPr="00E51D43" w:rsidRDefault="00E51D43" w:rsidP="00E51D43">
            <w:pPr>
              <w:jc w:val="center"/>
              <w:rPr>
                <w:rFonts w:eastAsia="Times New Roman" w:cs="Tahoma"/>
                <w:b/>
                <w:lang w:eastAsia="de-DE"/>
              </w:rPr>
            </w:pPr>
          </w:p>
        </w:tc>
        <w:tc>
          <w:tcPr>
            <w:tcW w:w="1916" w:type="dxa"/>
            <w:tcBorders>
              <w:top w:val="single" w:sz="4" w:space="0" w:color="000000" w:themeColor="text1"/>
              <w:bottom w:val="single" w:sz="4" w:space="0" w:color="auto"/>
            </w:tcBorders>
          </w:tcPr>
          <w:p w:rsidR="00E51D43" w:rsidRPr="00E51D43" w:rsidRDefault="00E51D43" w:rsidP="00F6728B">
            <w:pPr>
              <w:rPr>
                <w:rFonts w:eastAsia="Times New Roman" w:cs="Tahoma"/>
                <w:lang w:eastAsia="de-DE"/>
              </w:rPr>
            </w:pPr>
            <w:r>
              <w:rPr>
                <w:rFonts w:eastAsia="Times New Roman" w:cs="Tahoma"/>
                <w:lang w:eastAsia="de-DE"/>
              </w:rPr>
              <w:t>Fachunterricht</w:t>
            </w:r>
          </w:p>
        </w:tc>
        <w:tc>
          <w:tcPr>
            <w:tcW w:w="2450" w:type="dxa"/>
            <w:vMerge/>
          </w:tcPr>
          <w:p w:rsidR="00E51D43" w:rsidRDefault="00E51D43" w:rsidP="00F6728B">
            <w:pPr>
              <w:rPr>
                <w:rFonts w:ascii="Tahoma" w:eastAsia="Times New Roman" w:hAnsi="Tahoma" w:cs="Tahoma"/>
                <w:sz w:val="36"/>
                <w:szCs w:val="36"/>
                <w:lang w:eastAsia="de-DE"/>
              </w:rPr>
            </w:pPr>
          </w:p>
        </w:tc>
      </w:tr>
      <w:tr w:rsidR="00F6728B" w:rsidTr="000C423A">
        <w:trPr>
          <w:trHeight w:val="307"/>
        </w:trPr>
        <w:tc>
          <w:tcPr>
            <w:tcW w:w="2220" w:type="dxa"/>
            <w:shd w:val="clear" w:color="auto" w:fill="C5E0B3" w:themeFill="accent6" w:themeFillTint="66"/>
          </w:tcPr>
          <w:p w:rsidR="00F6728B" w:rsidRDefault="00980781" w:rsidP="00980781">
            <w:pPr>
              <w:jc w:val="center"/>
              <w:rPr>
                <w:rFonts w:eastAsia="Times New Roman" w:cs="Tahoma"/>
                <w:sz w:val="18"/>
                <w:szCs w:val="18"/>
                <w:lang w:eastAsia="de-DE"/>
              </w:rPr>
            </w:pPr>
            <w:r>
              <w:rPr>
                <w:rFonts w:eastAsia="Times New Roman" w:cs="Tahoma"/>
                <w:sz w:val="18"/>
                <w:szCs w:val="18"/>
                <w:lang w:eastAsia="de-DE"/>
              </w:rPr>
              <w:t>11.50 Uhr</w:t>
            </w:r>
            <w:r w:rsidR="005539BB">
              <w:rPr>
                <w:rFonts w:eastAsia="Times New Roman" w:cs="Tahoma"/>
                <w:sz w:val="18"/>
                <w:szCs w:val="18"/>
                <w:lang w:eastAsia="de-DE"/>
              </w:rPr>
              <w:t xml:space="preserve"> – 12.15 Uhr</w:t>
            </w:r>
          </w:p>
          <w:p w:rsidR="00980781" w:rsidRPr="00980781" w:rsidRDefault="00A93E88" w:rsidP="00A93E88">
            <w:pPr>
              <w:jc w:val="center"/>
              <w:rPr>
                <w:rFonts w:eastAsia="Times New Roman" w:cs="Tahoma"/>
                <w:sz w:val="18"/>
                <w:szCs w:val="18"/>
                <w:lang w:eastAsia="de-DE"/>
              </w:rPr>
            </w:pPr>
            <w:r>
              <w:rPr>
                <w:rFonts w:eastAsia="Times New Roman" w:cs="Tahoma"/>
                <w:sz w:val="18"/>
                <w:szCs w:val="18"/>
                <w:lang w:eastAsia="de-DE"/>
              </w:rPr>
              <w:t>(25 min)</w:t>
            </w:r>
          </w:p>
        </w:tc>
        <w:tc>
          <w:tcPr>
            <w:tcW w:w="2769" w:type="dxa"/>
            <w:tcBorders>
              <w:right w:val="nil"/>
            </w:tcBorders>
            <w:shd w:val="clear" w:color="auto" w:fill="C5E0B3" w:themeFill="accent6" w:themeFillTint="66"/>
          </w:tcPr>
          <w:p w:rsidR="00F6728B" w:rsidRDefault="00A93E88" w:rsidP="00F6728B">
            <w:pPr>
              <w:rPr>
                <w:rFonts w:ascii="Tahoma" w:eastAsia="Times New Roman" w:hAnsi="Tahoma" w:cs="Tahoma"/>
                <w:sz w:val="36"/>
                <w:szCs w:val="36"/>
                <w:lang w:eastAsia="de-DE"/>
              </w:rPr>
            </w:pPr>
            <w:r>
              <w:rPr>
                <w:rFonts w:ascii="Tahoma" w:eastAsia="Times New Roman" w:hAnsi="Tahoma" w:cs="Tahoma"/>
                <w:noProof/>
                <w:sz w:val="36"/>
                <w:szCs w:val="36"/>
                <w:lang w:eastAsia="de-DE"/>
              </w:rP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-2540</wp:posOffset>
                      </wp:positionV>
                      <wp:extent cx="2724771" cy="279400"/>
                      <wp:effectExtent l="0" t="0" r="6350" b="0"/>
                      <wp:wrapNone/>
                      <wp:docPr id="323" name="Textfeld 323"/>
                      <wp:cNvGraphicFramePr/>
                      <a:graphic xmlns:a="http://schemas.openxmlformats.org/drawingml/2006/main">
                        <a:graphicData uri="http://schemas.microsoft.com/office/word/2010/wordprocessingShape">
                          <wps:wsp>
                            <wps:cNvSpPr txBox="1"/>
                            <wps:spPr>
                              <a:xfrm>
                                <a:off x="0" y="0"/>
                                <a:ext cx="2724771" cy="279400"/>
                              </a:xfrm>
                              <a:prstGeom prst="rect">
                                <a:avLst/>
                              </a:prstGeom>
                              <a:solidFill>
                                <a:schemeClr val="accent6">
                                  <a:lumMod val="40000"/>
                                  <a:lumOff val="60000"/>
                                </a:schemeClr>
                              </a:solidFill>
                              <a:ln w="6350">
                                <a:noFill/>
                              </a:ln>
                            </wps:spPr>
                            <wps:txbx>
                              <w:txbxContent>
                                <w:p w:rsidR="0087458A" w:rsidRDefault="0087458A" w:rsidP="00A93E88">
                                  <w:pPr>
                                    <w:jc w:val="center"/>
                                  </w:pPr>
                                  <w:r>
                                    <w:t>Spielpause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23" o:spid="_x0000_s1035" type="#_x0000_t202" style="position:absolute;margin-left:2.65pt;margin-top:-.2pt;width:214.5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" fillcolor="#c5e0b3 [1305]" stroked="f" strokeweight=".5pt">
                      <v:textbox>
                        <w:txbxContent>
                          <w:p w:rsidR="0087458A" w:rsidRDefault="0087458A" w:rsidP="00A93E88">
                            <w:pPr>
                              <w:jc w:val="center"/>
                            </w:pPr>
                            <w:r>
                              <w:t>Spielpause</w:t>
                            </w:r>
                          </w:p>
                        </w:txbxContent>
                      </v:textbox>
                    </v:shape>
                  </w:pict>
                </mc:Fallback>
              </mc:AlternateContent>
            </w:r>
            <w:r>
              <w:rPr>
                <w:rFonts w:ascii="Tahoma" w:eastAsia="Times New Roman" w:hAnsi="Tahoma" w:cs="Tahoma"/>
                <w:sz w:val="36"/>
                <w:szCs w:val="36"/>
                <w:lang w:eastAsia="de-DE"/>
              </w:rPr>
              <w:t xml:space="preserve"> </w:t>
            </w:r>
          </w:p>
        </w:tc>
        <w:tc>
          <w:tcPr>
            <w:tcW w:w="1916" w:type="dxa"/>
            <w:tcBorders>
              <w:left w:val="nil"/>
            </w:tcBorders>
            <w:shd w:val="clear" w:color="auto" w:fill="C5E0B3" w:themeFill="accent6" w:themeFillTint="66"/>
          </w:tcPr>
          <w:p w:rsidR="00F6728B" w:rsidRDefault="00F6728B" w:rsidP="00F6728B">
            <w:pPr>
              <w:rPr>
                <w:rFonts w:ascii="Tahoma" w:eastAsia="Times New Roman" w:hAnsi="Tahoma" w:cs="Tahoma"/>
                <w:sz w:val="36"/>
                <w:szCs w:val="36"/>
                <w:lang w:eastAsia="de-DE"/>
              </w:rPr>
            </w:pPr>
          </w:p>
        </w:tc>
        <w:tc>
          <w:tcPr>
            <w:tcW w:w="2450" w:type="dxa"/>
            <w:shd w:val="clear" w:color="auto" w:fill="C5E0B3" w:themeFill="accent6" w:themeFillTint="66"/>
          </w:tcPr>
          <w:p w:rsidR="00F6728B" w:rsidRDefault="00F6728B" w:rsidP="00F6728B">
            <w:pPr>
              <w:rPr>
                <w:rFonts w:ascii="Tahoma" w:eastAsia="Times New Roman" w:hAnsi="Tahoma" w:cs="Tahoma"/>
                <w:sz w:val="36"/>
                <w:szCs w:val="36"/>
                <w:lang w:eastAsia="de-DE"/>
              </w:rPr>
            </w:pPr>
          </w:p>
        </w:tc>
      </w:tr>
      <w:tr w:rsidR="00F6728B" w:rsidTr="000C423A">
        <w:trPr>
          <w:trHeight w:val="552"/>
        </w:trPr>
        <w:tc>
          <w:tcPr>
            <w:tcW w:w="2220" w:type="dxa"/>
          </w:tcPr>
          <w:p w:rsidR="00F6728B" w:rsidRDefault="00E953FC" w:rsidP="00E953FC">
            <w:pPr>
              <w:jc w:val="center"/>
              <w:rPr>
                <w:rFonts w:eastAsia="Times New Roman" w:cs="Tahoma"/>
                <w:sz w:val="18"/>
                <w:szCs w:val="18"/>
                <w:lang w:eastAsia="de-DE"/>
              </w:rPr>
            </w:pPr>
            <w:r>
              <w:rPr>
                <w:rFonts w:eastAsia="Times New Roman" w:cs="Tahoma"/>
                <w:sz w:val="18"/>
                <w:szCs w:val="18"/>
                <w:lang w:eastAsia="de-DE"/>
              </w:rPr>
              <w:t>12.15 Uhr</w:t>
            </w:r>
            <w:r w:rsidR="005539BB">
              <w:rPr>
                <w:rFonts w:eastAsia="Times New Roman" w:cs="Tahoma"/>
                <w:sz w:val="18"/>
                <w:szCs w:val="18"/>
                <w:lang w:eastAsia="de-DE"/>
              </w:rPr>
              <w:t xml:space="preserve"> </w:t>
            </w:r>
            <w:r w:rsidR="000C423A">
              <w:rPr>
                <w:rFonts w:eastAsia="Times New Roman" w:cs="Tahoma"/>
                <w:sz w:val="18"/>
                <w:szCs w:val="18"/>
                <w:lang w:eastAsia="de-DE"/>
              </w:rPr>
              <w:t>–</w:t>
            </w:r>
            <w:r w:rsidR="005539BB">
              <w:rPr>
                <w:rFonts w:eastAsia="Times New Roman" w:cs="Tahoma"/>
                <w:sz w:val="18"/>
                <w:szCs w:val="18"/>
                <w:lang w:eastAsia="de-DE"/>
              </w:rPr>
              <w:t xml:space="preserve"> </w:t>
            </w:r>
            <w:r w:rsidR="000C423A">
              <w:rPr>
                <w:rFonts w:eastAsia="Times New Roman" w:cs="Tahoma"/>
                <w:sz w:val="18"/>
                <w:szCs w:val="18"/>
                <w:lang w:eastAsia="de-DE"/>
              </w:rPr>
              <w:t>13.00 Uhr</w:t>
            </w:r>
          </w:p>
          <w:p w:rsidR="00E953FC" w:rsidRPr="00E953FC" w:rsidRDefault="00E953FC" w:rsidP="00E953FC">
            <w:pPr>
              <w:jc w:val="center"/>
              <w:rPr>
                <w:rFonts w:eastAsia="Times New Roman" w:cs="Tahoma"/>
                <w:sz w:val="18"/>
                <w:szCs w:val="18"/>
                <w:lang w:eastAsia="de-DE"/>
              </w:rPr>
            </w:pPr>
            <w:r>
              <w:rPr>
                <w:rFonts w:eastAsia="Times New Roman" w:cs="Tahoma"/>
                <w:sz w:val="18"/>
                <w:szCs w:val="18"/>
                <w:lang w:eastAsia="de-DE"/>
              </w:rPr>
              <w:t>(45 min)</w:t>
            </w:r>
          </w:p>
        </w:tc>
        <w:tc>
          <w:tcPr>
            <w:tcW w:w="2769" w:type="dxa"/>
            <w:tcBorders>
              <w:bottom w:val="single" w:sz="4" w:space="0" w:color="auto"/>
            </w:tcBorders>
          </w:tcPr>
          <w:p w:rsidR="00F6728B" w:rsidRPr="00E953FC" w:rsidRDefault="00E953FC" w:rsidP="00E953FC">
            <w:pPr>
              <w:jc w:val="center"/>
              <w:rPr>
                <w:rFonts w:eastAsia="Times New Roman" w:cs="Tahoma"/>
                <w:lang w:eastAsia="de-DE"/>
              </w:rPr>
            </w:pPr>
            <w:r>
              <w:rPr>
                <w:rFonts w:eastAsia="Times New Roman" w:cs="Tahoma"/>
                <w:lang w:eastAsia="de-DE"/>
              </w:rPr>
              <w:t>Flexizeit</w:t>
            </w:r>
          </w:p>
        </w:tc>
        <w:tc>
          <w:tcPr>
            <w:tcW w:w="1916" w:type="dxa"/>
            <w:tcBorders>
              <w:bottom w:val="single" w:sz="4" w:space="0" w:color="auto"/>
            </w:tcBorders>
          </w:tcPr>
          <w:p w:rsidR="00F6728B" w:rsidRPr="00E953FC" w:rsidRDefault="00E953FC" w:rsidP="000C423A">
            <w:pPr>
              <w:jc w:val="center"/>
              <w:rPr>
                <w:rFonts w:eastAsia="Times New Roman" w:cs="Tahoma"/>
                <w:lang w:eastAsia="de-DE"/>
              </w:rPr>
            </w:pPr>
            <w:r>
              <w:rPr>
                <w:rFonts w:eastAsia="Times New Roman" w:cs="Tahoma"/>
                <w:lang w:eastAsia="de-DE"/>
              </w:rPr>
              <w:t>Fachunterricht</w:t>
            </w:r>
          </w:p>
        </w:tc>
        <w:tc>
          <w:tcPr>
            <w:tcW w:w="2450" w:type="dxa"/>
            <w:tcBorders>
              <w:bottom w:val="single" w:sz="4" w:space="0" w:color="auto"/>
            </w:tcBorders>
          </w:tcPr>
          <w:p w:rsidR="00F6728B" w:rsidRDefault="00E953FC" w:rsidP="00F6728B">
            <w:pPr>
              <w:rPr>
                <w:rFonts w:eastAsia="Times New Roman" w:cs="Tahoma"/>
                <w:sz w:val="18"/>
                <w:szCs w:val="18"/>
                <w:lang w:eastAsia="de-DE"/>
              </w:rPr>
            </w:pPr>
            <w:r>
              <w:rPr>
                <w:rFonts w:eastAsia="Times New Roman" w:cs="Tahoma"/>
                <w:sz w:val="18"/>
                <w:szCs w:val="18"/>
                <w:lang w:eastAsia="de-DE"/>
              </w:rPr>
              <w:t>1/2: Betreuung, Lernzeit</w:t>
            </w:r>
          </w:p>
          <w:p w:rsidR="00E953FC" w:rsidRPr="00E953FC" w:rsidRDefault="00E953FC" w:rsidP="00F6728B">
            <w:pPr>
              <w:rPr>
                <w:rFonts w:eastAsia="Times New Roman" w:cs="Tahoma"/>
                <w:sz w:val="13"/>
                <w:szCs w:val="13"/>
                <w:lang w:eastAsia="de-DE"/>
              </w:rPr>
            </w:pPr>
            <w:r>
              <w:rPr>
                <w:rFonts w:eastAsia="Times New Roman" w:cs="Tahoma"/>
                <w:sz w:val="18"/>
                <w:szCs w:val="18"/>
                <w:lang w:eastAsia="de-DE"/>
              </w:rPr>
              <w:t xml:space="preserve">        </w:t>
            </w:r>
            <w:r w:rsidRPr="00E953FC">
              <w:rPr>
                <w:rFonts w:eastAsia="Times New Roman" w:cs="Tahoma"/>
                <w:sz w:val="13"/>
                <w:szCs w:val="13"/>
                <w:lang w:eastAsia="de-DE"/>
              </w:rPr>
              <w:t>1 Stunde  wöchent</w:t>
            </w:r>
            <w:r>
              <w:rPr>
                <w:rFonts w:eastAsia="Times New Roman" w:cs="Tahoma"/>
                <w:sz w:val="13"/>
                <w:szCs w:val="13"/>
                <w:lang w:eastAsia="de-DE"/>
              </w:rPr>
              <w:t>lich: AG</w:t>
            </w:r>
          </w:p>
          <w:p w:rsidR="00E953FC" w:rsidRDefault="00E953FC" w:rsidP="00F6728B">
            <w:pPr>
              <w:rPr>
                <w:rFonts w:eastAsia="Times New Roman" w:cs="Tahoma"/>
                <w:sz w:val="18"/>
                <w:szCs w:val="18"/>
                <w:lang w:eastAsia="de-DE"/>
              </w:rPr>
            </w:pPr>
            <w:r>
              <w:rPr>
                <w:rFonts w:eastAsia="Times New Roman" w:cs="Tahoma"/>
                <w:sz w:val="18"/>
                <w:szCs w:val="18"/>
                <w:lang w:eastAsia="de-DE"/>
              </w:rPr>
              <w:t>3/4: Fachunterricht</w:t>
            </w:r>
          </w:p>
          <w:p w:rsidR="00E953FC" w:rsidRPr="00E953FC" w:rsidRDefault="00E953FC" w:rsidP="00F6728B">
            <w:pPr>
              <w:rPr>
                <w:rFonts w:eastAsia="Times New Roman" w:cs="Tahoma"/>
                <w:sz w:val="13"/>
                <w:szCs w:val="13"/>
                <w:lang w:eastAsia="de-DE"/>
              </w:rPr>
            </w:pPr>
            <w:r>
              <w:rPr>
                <w:rFonts w:eastAsia="Times New Roman" w:cs="Tahoma"/>
                <w:sz w:val="18"/>
                <w:szCs w:val="18"/>
                <w:lang w:eastAsia="de-DE"/>
              </w:rPr>
              <w:t xml:space="preserve">         </w:t>
            </w:r>
            <w:r>
              <w:rPr>
                <w:rFonts w:eastAsia="Times New Roman" w:cs="Tahoma"/>
                <w:sz w:val="13"/>
                <w:szCs w:val="13"/>
                <w:lang w:eastAsia="de-DE"/>
              </w:rPr>
              <w:t>1 Stunde wöchentlich: AG</w:t>
            </w:r>
          </w:p>
        </w:tc>
      </w:tr>
      <w:tr w:rsidR="000C423A" w:rsidTr="000C423A">
        <w:trPr>
          <w:trHeight w:val="307"/>
        </w:trPr>
        <w:tc>
          <w:tcPr>
            <w:tcW w:w="2220" w:type="dxa"/>
            <w:shd w:val="clear" w:color="auto" w:fill="FFE599" w:themeFill="accent4" w:themeFillTint="66"/>
          </w:tcPr>
          <w:p w:rsidR="00F6728B" w:rsidRPr="00C13DC4" w:rsidRDefault="00C13DC4" w:rsidP="005539BB">
            <w:pPr>
              <w:jc w:val="center"/>
              <w:rPr>
                <w:rFonts w:eastAsia="Times New Roman" w:cs="Tahoma"/>
                <w:sz w:val="18"/>
                <w:szCs w:val="18"/>
                <w:lang w:eastAsia="de-DE"/>
              </w:rPr>
            </w:pPr>
            <w:r>
              <w:rPr>
                <w:rFonts w:eastAsia="Times New Roman" w:cs="Tahoma"/>
                <w:sz w:val="18"/>
                <w:szCs w:val="18"/>
                <w:lang w:eastAsia="de-DE"/>
              </w:rPr>
              <w:t>13.00 Uhr – 14.00 Uhr</w:t>
            </w:r>
          </w:p>
        </w:tc>
        <w:tc>
          <w:tcPr>
            <w:tcW w:w="2769" w:type="dxa"/>
            <w:tcBorders>
              <w:bottom w:val="single" w:sz="4" w:space="0" w:color="auto"/>
              <w:right w:val="nil"/>
            </w:tcBorders>
            <w:shd w:val="clear" w:color="auto" w:fill="FFE599" w:themeFill="accent4" w:themeFillTint="66"/>
          </w:tcPr>
          <w:p w:rsidR="00F6728B" w:rsidRPr="005539BB" w:rsidRDefault="005539BB" w:rsidP="00C13DC4">
            <w:pPr>
              <w:jc w:val="center"/>
              <w:rPr>
                <w:rFonts w:eastAsia="Times New Roman" w:cs="Tahoma"/>
                <w:lang w:eastAsia="de-DE"/>
              </w:rPr>
            </w:pPr>
            <w:r>
              <w:rPr>
                <w:rFonts w:eastAsia="Times New Roman" w:cs="Tahoma"/>
                <w:noProof/>
                <w:lang w:eastAsia="de-DE"/>
              </w:rPr>
              <mc:AlternateContent>
                <mc:Choice Requires="wps">
                  <w:drawing>
                    <wp:anchor distT="0" distB="0" distL="114300" distR="114300" simplePos="0" relativeHeight="251663360" behindDoc="0" locked="0" layoutInCell="1" allowOverlap="1">
                      <wp:simplePos x="0" y="0"/>
                      <wp:positionH relativeFrom="column">
                        <wp:posOffset>320675</wp:posOffset>
                      </wp:positionH>
                      <wp:positionV relativeFrom="paragraph">
                        <wp:posOffset>2540</wp:posOffset>
                      </wp:positionV>
                      <wp:extent cx="3437939" cy="269240"/>
                      <wp:effectExtent l="0" t="0" r="3810" b="0"/>
                      <wp:wrapNone/>
                      <wp:docPr id="325" name="Textfeld 325"/>
                      <wp:cNvGraphicFramePr/>
                      <a:graphic xmlns:a="http://schemas.openxmlformats.org/drawingml/2006/main">
                        <a:graphicData uri="http://schemas.microsoft.com/office/word/2010/wordprocessingShape">
                          <wps:wsp>
                            <wps:cNvSpPr txBox="1"/>
                            <wps:spPr>
                              <a:xfrm>
                                <a:off x="0" y="0"/>
                                <a:ext cx="3437939" cy="269240"/>
                              </a:xfrm>
                              <a:prstGeom prst="rect">
                                <a:avLst/>
                              </a:prstGeom>
                              <a:solidFill>
                                <a:schemeClr val="accent4">
                                  <a:lumMod val="40000"/>
                                  <a:lumOff val="60000"/>
                                </a:schemeClr>
                              </a:solidFill>
                              <a:ln w="6350">
                                <a:noFill/>
                              </a:ln>
                            </wps:spPr>
                            <wps:txbx>
                              <w:txbxContent>
                                <w:p w:rsidR="0087458A" w:rsidRPr="005539BB" w:rsidRDefault="0087458A" w:rsidP="005539BB">
                                  <w:pPr>
                                    <w:jc w:val="center"/>
                                    <w:rPr>
                                      <w:b/>
                                    </w:rPr>
                                  </w:pPr>
                                  <w:r w:rsidRPr="005539BB">
                                    <w:rPr>
                                      <w:b/>
                                    </w:rPr>
                                    <w:t>Mittagessen und Entspannung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25" o:spid="_x0000_s1036" type="#_x0000_t202" style="position:absolute;left:0;text-align:left;margin-left:25.25pt;margin-top:.2pt;width:270.7pt;height:21.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" fillcolor="#ffe599 [1303]" stroked="f" strokeweight=".5pt">
                      <v:textbox>
                        <w:txbxContent>
                          <w:p w:rsidR="0087458A" w:rsidRPr="005539BB" w:rsidRDefault="0087458A" w:rsidP="005539BB">
                            <w:pPr>
                              <w:jc w:val="center"/>
                              <w:rPr>
                                <w:b/>
                              </w:rPr>
                            </w:pPr>
                            <w:r w:rsidRPr="005539BB">
                              <w:rPr>
                                <w:b/>
                              </w:rPr>
                              <w:t>Mittagessen und Entspannung</w:t>
                            </w:r>
                          </w:p>
                        </w:txbxContent>
                      </v:textbox>
                    </v:shape>
                  </w:pict>
                </mc:Fallback>
              </mc:AlternateContent>
            </w:r>
          </w:p>
        </w:tc>
        <w:tc>
          <w:tcPr>
            <w:tcW w:w="1916" w:type="dxa"/>
            <w:tcBorders>
              <w:left w:val="nil"/>
              <w:bottom w:val="single" w:sz="4" w:space="0" w:color="auto"/>
              <w:right w:val="nil"/>
            </w:tcBorders>
            <w:shd w:val="clear" w:color="auto" w:fill="FFE599" w:themeFill="accent4" w:themeFillTint="66"/>
          </w:tcPr>
          <w:p w:rsidR="00F6728B" w:rsidRDefault="00F6728B" w:rsidP="00F6728B">
            <w:pPr>
              <w:rPr>
                <w:rFonts w:ascii="Tahoma" w:eastAsia="Times New Roman" w:hAnsi="Tahoma" w:cs="Tahoma"/>
                <w:sz w:val="36"/>
                <w:szCs w:val="36"/>
                <w:lang w:eastAsia="de-DE"/>
              </w:rPr>
            </w:pPr>
          </w:p>
        </w:tc>
        <w:tc>
          <w:tcPr>
            <w:tcW w:w="2450" w:type="dxa"/>
            <w:tcBorders>
              <w:left w:val="nil"/>
              <w:bottom w:val="single" w:sz="4" w:space="0" w:color="auto"/>
            </w:tcBorders>
            <w:shd w:val="clear" w:color="auto" w:fill="FFE599" w:themeFill="accent4" w:themeFillTint="66"/>
          </w:tcPr>
          <w:p w:rsidR="00F6728B" w:rsidRDefault="00F6728B" w:rsidP="00F6728B">
            <w:pPr>
              <w:rPr>
                <w:rFonts w:ascii="Tahoma" w:eastAsia="Times New Roman" w:hAnsi="Tahoma" w:cs="Tahoma"/>
                <w:sz w:val="36"/>
                <w:szCs w:val="36"/>
                <w:lang w:eastAsia="de-DE"/>
              </w:rPr>
            </w:pPr>
          </w:p>
        </w:tc>
      </w:tr>
      <w:tr w:rsidR="000C423A" w:rsidTr="000C423A">
        <w:trPr>
          <w:trHeight w:val="307"/>
        </w:trPr>
        <w:tc>
          <w:tcPr>
            <w:tcW w:w="2220" w:type="dxa"/>
            <w:shd w:val="clear" w:color="auto" w:fill="FFE599" w:themeFill="accent4" w:themeFillTint="66"/>
          </w:tcPr>
          <w:p w:rsidR="00F6728B" w:rsidRPr="005539BB" w:rsidRDefault="005539BB" w:rsidP="005539BB">
            <w:pPr>
              <w:jc w:val="center"/>
              <w:rPr>
                <w:rFonts w:eastAsia="Times New Roman" w:cs="Tahoma"/>
                <w:sz w:val="18"/>
                <w:szCs w:val="18"/>
                <w:lang w:eastAsia="de-DE"/>
              </w:rPr>
            </w:pPr>
            <w:r>
              <w:rPr>
                <w:rFonts w:eastAsia="Times New Roman" w:cs="Tahoma"/>
                <w:sz w:val="18"/>
                <w:szCs w:val="18"/>
                <w:lang w:eastAsia="de-DE"/>
              </w:rPr>
              <w:t>14.00 Uhr – 14.45 Uhr</w:t>
            </w:r>
          </w:p>
        </w:tc>
        <w:tc>
          <w:tcPr>
            <w:tcW w:w="2769" w:type="dxa"/>
            <w:tcBorders>
              <w:bottom w:val="single" w:sz="4" w:space="0" w:color="auto"/>
              <w:right w:val="nil"/>
            </w:tcBorders>
            <w:shd w:val="clear" w:color="auto" w:fill="FFE599" w:themeFill="accent4" w:themeFillTint="66"/>
          </w:tcPr>
          <w:p w:rsidR="00F6728B" w:rsidRDefault="00F6728B" w:rsidP="00F6728B">
            <w:pPr>
              <w:rPr>
                <w:rFonts w:ascii="Tahoma" w:eastAsia="Times New Roman" w:hAnsi="Tahoma" w:cs="Tahoma"/>
                <w:sz w:val="36"/>
                <w:szCs w:val="36"/>
                <w:lang w:eastAsia="de-DE"/>
              </w:rPr>
            </w:pPr>
          </w:p>
        </w:tc>
        <w:tc>
          <w:tcPr>
            <w:tcW w:w="1916" w:type="dxa"/>
            <w:tcBorders>
              <w:left w:val="nil"/>
              <w:bottom w:val="single" w:sz="4" w:space="0" w:color="auto"/>
              <w:right w:val="nil"/>
            </w:tcBorders>
            <w:shd w:val="clear" w:color="auto" w:fill="FFE599" w:themeFill="accent4" w:themeFillTint="66"/>
          </w:tcPr>
          <w:p w:rsidR="00F6728B" w:rsidRDefault="005539BB" w:rsidP="00F6728B">
            <w:pPr>
              <w:rPr>
                <w:rFonts w:ascii="Tahoma" w:eastAsia="Times New Roman" w:hAnsi="Tahoma" w:cs="Tahoma"/>
                <w:sz w:val="36"/>
                <w:szCs w:val="36"/>
                <w:lang w:eastAsia="de-DE"/>
              </w:rPr>
            </w:pPr>
            <w:r>
              <w:rPr>
                <w:rFonts w:eastAsia="Times New Roman" w:cs="Tahoma"/>
                <w:noProof/>
                <w:lang w:eastAsia="de-DE"/>
              </w:rPr>
              <mc:AlternateContent>
                <mc:Choice Requires="wps">
                  <w:drawing>
                    <wp:anchor distT="0" distB="0" distL="114300" distR="114300" simplePos="0" relativeHeight="251665408" behindDoc="0" locked="0" layoutInCell="1" allowOverlap="1" wp14:anchorId="78984342" wp14:editId="04592587">
                      <wp:simplePos x="0" y="0"/>
                      <wp:positionH relativeFrom="column">
                        <wp:posOffset>-1411259</wp:posOffset>
                      </wp:positionH>
                      <wp:positionV relativeFrom="paragraph">
                        <wp:posOffset>-3001</wp:posOffset>
                      </wp:positionV>
                      <wp:extent cx="3437939" cy="269240"/>
                      <wp:effectExtent l="0" t="0" r="3810" b="0"/>
                      <wp:wrapNone/>
                      <wp:docPr id="326" name="Textfeld 326"/>
                      <wp:cNvGraphicFramePr/>
                      <a:graphic xmlns:a="http://schemas.openxmlformats.org/drawingml/2006/main">
                        <a:graphicData uri="http://schemas.microsoft.com/office/word/2010/wordprocessingShape">
                          <wps:wsp>
                            <wps:cNvSpPr txBox="1"/>
                            <wps:spPr>
                              <a:xfrm>
                                <a:off x="0" y="0"/>
                                <a:ext cx="3437939" cy="269240"/>
                              </a:xfrm>
                              <a:prstGeom prst="rect">
                                <a:avLst/>
                              </a:prstGeom>
                              <a:solidFill>
                                <a:schemeClr val="accent4">
                                  <a:lumMod val="40000"/>
                                  <a:lumOff val="60000"/>
                                </a:schemeClr>
                              </a:solidFill>
                              <a:ln w="6350">
                                <a:noFill/>
                              </a:ln>
                            </wps:spPr>
                            <wps:txbx>
                              <w:txbxContent>
                                <w:p w:rsidR="0087458A" w:rsidRPr="005539BB" w:rsidRDefault="0087458A" w:rsidP="005539BB">
                                  <w:pPr>
                                    <w:jc w:val="center"/>
                                    <w:rPr>
                                      <w:b/>
                                    </w:rPr>
                                  </w:pPr>
                                  <w:r w:rsidRPr="005539BB">
                                    <w:rPr>
                                      <w:b/>
                                    </w:rPr>
                                    <w:t>Betreute Lernzeit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84342" id="Textfeld 326" o:spid="_x0000_s1037" type="#_x0000_t202" style="position:absolute;margin-left:-111.1pt;margin-top:-.25pt;width:270.7pt;height:2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" fillcolor="#ffe599 [1303]" stroked="f" strokeweight=".5pt">
                      <v:textbox>
                        <w:txbxContent>
                          <w:p w:rsidR="0087458A" w:rsidRPr="005539BB" w:rsidRDefault="0087458A" w:rsidP="005539BB">
                            <w:pPr>
                              <w:jc w:val="center"/>
                              <w:rPr>
                                <w:b/>
                              </w:rPr>
                            </w:pPr>
                            <w:r w:rsidRPr="005539BB">
                              <w:rPr>
                                <w:b/>
                              </w:rPr>
                              <w:t>Betreute Lernzeit</w:t>
                            </w:r>
                          </w:p>
                        </w:txbxContent>
                      </v:textbox>
                    </v:shape>
                  </w:pict>
                </mc:Fallback>
              </mc:AlternateContent>
            </w:r>
          </w:p>
        </w:tc>
        <w:tc>
          <w:tcPr>
            <w:tcW w:w="2450" w:type="dxa"/>
            <w:tcBorders>
              <w:left w:val="nil"/>
              <w:bottom w:val="single" w:sz="4" w:space="0" w:color="auto"/>
            </w:tcBorders>
            <w:shd w:val="clear" w:color="auto" w:fill="FFE599" w:themeFill="accent4" w:themeFillTint="66"/>
          </w:tcPr>
          <w:p w:rsidR="00F6728B" w:rsidRDefault="00F6728B" w:rsidP="00F6728B">
            <w:pPr>
              <w:rPr>
                <w:rFonts w:ascii="Tahoma" w:eastAsia="Times New Roman" w:hAnsi="Tahoma" w:cs="Tahoma"/>
                <w:sz w:val="36"/>
                <w:szCs w:val="36"/>
                <w:lang w:eastAsia="de-DE"/>
              </w:rPr>
            </w:pPr>
          </w:p>
        </w:tc>
      </w:tr>
      <w:tr w:rsidR="00F6728B" w:rsidTr="000C423A">
        <w:trPr>
          <w:trHeight w:val="322"/>
        </w:trPr>
        <w:tc>
          <w:tcPr>
            <w:tcW w:w="2220" w:type="dxa"/>
            <w:shd w:val="clear" w:color="auto" w:fill="FFE599" w:themeFill="accent4" w:themeFillTint="66"/>
          </w:tcPr>
          <w:p w:rsidR="00F6728B" w:rsidRPr="005539BB" w:rsidRDefault="005539BB" w:rsidP="005539BB">
            <w:pPr>
              <w:jc w:val="center"/>
              <w:rPr>
                <w:rFonts w:eastAsia="Times New Roman" w:cs="Tahoma"/>
                <w:sz w:val="18"/>
                <w:szCs w:val="18"/>
                <w:lang w:eastAsia="de-DE"/>
              </w:rPr>
            </w:pPr>
            <w:r>
              <w:rPr>
                <w:rFonts w:eastAsia="Times New Roman" w:cs="Tahoma"/>
                <w:sz w:val="18"/>
                <w:szCs w:val="18"/>
                <w:lang w:eastAsia="de-DE"/>
              </w:rPr>
              <w:t>14.45 Uhr – 15.30 Uhr</w:t>
            </w:r>
          </w:p>
        </w:tc>
        <w:tc>
          <w:tcPr>
            <w:tcW w:w="2769" w:type="dxa"/>
            <w:tcBorders>
              <w:right w:val="nil"/>
            </w:tcBorders>
            <w:shd w:val="clear" w:color="auto" w:fill="FFE599" w:themeFill="accent4" w:themeFillTint="66"/>
          </w:tcPr>
          <w:p w:rsidR="00F6728B" w:rsidRDefault="00F6728B" w:rsidP="00F6728B">
            <w:pPr>
              <w:rPr>
                <w:rFonts w:ascii="Tahoma" w:eastAsia="Times New Roman" w:hAnsi="Tahoma" w:cs="Tahoma"/>
                <w:sz w:val="36"/>
                <w:szCs w:val="36"/>
                <w:lang w:eastAsia="de-DE"/>
              </w:rPr>
            </w:pPr>
          </w:p>
        </w:tc>
        <w:tc>
          <w:tcPr>
            <w:tcW w:w="1916" w:type="dxa"/>
            <w:tcBorders>
              <w:left w:val="nil"/>
              <w:right w:val="nil"/>
            </w:tcBorders>
            <w:shd w:val="clear" w:color="auto" w:fill="FFE599" w:themeFill="accent4" w:themeFillTint="66"/>
          </w:tcPr>
          <w:p w:rsidR="00F6728B" w:rsidRDefault="005539BB" w:rsidP="00F6728B">
            <w:pPr>
              <w:rPr>
                <w:rFonts w:ascii="Tahoma" w:eastAsia="Times New Roman" w:hAnsi="Tahoma" w:cs="Tahoma"/>
                <w:sz w:val="36"/>
                <w:szCs w:val="36"/>
                <w:lang w:eastAsia="de-DE"/>
              </w:rPr>
            </w:pPr>
            <w:r>
              <w:rPr>
                <w:rFonts w:eastAsia="Times New Roman" w:cs="Tahoma"/>
                <w:noProof/>
                <w:lang w:eastAsia="de-DE"/>
              </w:rPr>
              <mc:AlternateContent>
                <mc:Choice Requires="wps">
                  <w:drawing>
                    <wp:anchor distT="0" distB="0" distL="114300" distR="114300" simplePos="0" relativeHeight="251667456" behindDoc="0" locked="0" layoutInCell="1" allowOverlap="1" wp14:anchorId="78984342" wp14:editId="04592587">
                      <wp:simplePos x="0" y="0"/>
                      <wp:positionH relativeFrom="column">
                        <wp:posOffset>-1396365</wp:posOffset>
                      </wp:positionH>
                      <wp:positionV relativeFrom="paragraph">
                        <wp:posOffset>-3175</wp:posOffset>
                      </wp:positionV>
                      <wp:extent cx="3437939" cy="274320"/>
                      <wp:effectExtent l="0" t="0" r="3810" b="5080"/>
                      <wp:wrapNone/>
                      <wp:docPr id="327" name="Textfeld 327"/>
                      <wp:cNvGraphicFramePr/>
                      <a:graphic xmlns:a="http://schemas.openxmlformats.org/drawingml/2006/main">
                        <a:graphicData uri="http://schemas.microsoft.com/office/word/2010/wordprocessingShape">
                          <wps:wsp>
                            <wps:cNvSpPr txBox="1"/>
                            <wps:spPr>
                              <a:xfrm>
                                <a:off x="0" y="0"/>
                                <a:ext cx="3437939" cy="274320"/>
                              </a:xfrm>
                              <a:prstGeom prst="rect">
                                <a:avLst/>
                              </a:prstGeom>
                              <a:solidFill>
                                <a:schemeClr val="accent4">
                                  <a:lumMod val="40000"/>
                                  <a:lumOff val="60000"/>
                                </a:schemeClr>
                              </a:solidFill>
                              <a:ln w="6350">
                                <a:noFill/>
                              </a:ln>
                            </wps:spPr>
                            <wps:txbx>
                              <w:txbxContent>
                                <w:p w:rsidR="0087458A" w:rsidRPr="005539BB" w:rsidRDefault="0087458A" w:rsidP="005539BB">
                                  <w:pPr>
                                    <w:jc w:val="center"/>
                                    <w:rPr>
                                      <w:b/>
                                    </w:rPr>
                                  </w:pPr>
                                  <w:r w:rsidRPr="005539BB">
                                    <w:rPr>
                                      <w:b/>
                                    </w:rPr>
                                    <w:t>Arbeitsgemeinschaft und Freispiel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84342" id="Textfeld 327" o:spid="_x0000_s1038" type="#_x0000_t202" style="position:absolute;margin-left:-109.95pt;margin-top:-.25pt;width:270.7pt;height:2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" fillcolor="#ffe599 [1303]" stroked="f" strokeweight=".5pt">
                      <v:textbox>
                        <w:txbxContent>
                          <w:p w:rsidR="0087458A" w:rsidRPr="005539BB" w:rsidRDefault="0087458A" w:rsidP="005539BB">
                            <w:pPr>
                              <w:jc w:val="center"/>
                              <w:rPr>
                                <w:b/>
                              </w:rPr>
                            </w:pPr>
                            <w:r w:rsidRPr="005539BB">
                              <w:rPr>
                                <w:b/>
                              </w:rPr>
                              <w:t>Arbeitsgemeinschaft und Freispiel</w:t>
                            </w:r>
                          </w:p>
                        </w:txbxContent>
                      </v:textbox>
                    </v:shape>
                  </w:pict>
                </mc:Fallback>
              </mc:AlternateContent>
            </w:r>
          </w:p>
        </w:tc>
        <w:tc>
          <w:tcPr>
            <w:tcW w:w="2450" w:type="dxa"/>
            <w:tcBorders>
              <w:left w:val="nil"/>
            </w:tcBorders>
            <w:shd w:val="clear" w:color="auto" w:fill="FFE599" w:themeFill="accent4" w:themeFillTint="66"/>
          </w:tcPr>
          <w:p w:rsidR="00F6728B" w:rsidRDefault="00F6728B" w:rsidP="00F6728B">
            <w:pPr>
              <w:rPr>
                <w:rFonts w:ascii="Tahoma" w:eastAsia="Times New Roman" w:hAnsi="Tahoma" w:cs="Tahoma"/>
                <w:sz w:val="36"/>
                <w:szCs w:val="36"/>
                <w:lang w:eastAsia="de-DE"/>
              </w:rPr>
            </w:pPr>
          </w:p>
        </w:tc>
      </w:tr>
    </w:tbl>
    <w:p w:rsidR="006558F6" w:rsidRPr="006558F6" w:rsidRDefault="006558F6" w:rsidP="006558F6">
      <w:pPr>
        <w:rPr>
          <w:rFonts w:ascii="Times New Roman" w:eastAsia="Times New Roman" w:hAnsi="Times New Roman" w:cs="Times New Roman"/>
          <w:lang w:eastAsia="de-DE"/>
        </w:rPr>
      </w:pPr>
      <w:r w:rsidRPr="006558F6">
        <w:rPr>
          <w:rFonts w:ascii="Tahoma" w:eastAsia="Times New Roman" w:hAnsi="Tahoma" w:cs="Tahoma"/>
          <w:sz w:val="36"/>
          <w:szCs w:val="36"/>
          <w:lang w:eastAsia="de-DE"/>
        </w:rPr>
        <w:t xml:space="preserve"> </w:t>
      </w:r>
    </w:p>
    <w:p w:rsidR="006558F6" w:rsidRPr="008C37B4" w:rsidRDefault="008C37B4" w:rsidP="006558F6">
      <w:pPr>
        <w:rPr>
          <w:rFonts w:eastAsia="Times New Roman" w:cstheme="minorHAnsi"/>
          <w:lang w:eastAsia="de-DE"/>
        </w:rPr>
      </w:pPr>
      <w:r w:rsidRPr="008C37B4">
        <w:rPr>
          <w:rFonts w:eastAsia="Times New Roman" w:cstheme="minorHAnsi"/>
          <w:lang w:eastAsia="de-DE"/>
        </w:rPr>
        <w:t>Hinweise:</w:t>
      </w:r>
    </w:p>
    <w:p w:rsidR="00F6728B" w:rsidRPr="008C37B4" w:rsidRDefault="00C5206A" w:rsidP="007E495A">
      <w:pPr>
        <w:pBdr>
          <w:top w:val="single" w:sz="4" w:space="1" w:color="000000" w:themeColor="text1"/>
          <w:left w:val="single" w:sz="4" w:space="4" w:color="000000" w:themeColor="text1"/>
          <w:bottom w:val="single" w:sz="4" w:space="1" w:color="000000" w:themeColor="text1"/>
          <w:right w:val="single" w:sz="4" w:space="4" w:color="000000" w:themeColor="text1"/>
        </w:pBdr>
        <w:spacing w:before="100" w:beforeAutospacing="1" w:after="100" w:afterAutospacing="1"/>
        <w:rPr>
          <w:rFonts w:ascii="Tahoma" w:eastAsia="Times New Roman" w:hAnsi="Tahoma" w:cs="Tahoma"/>
          <w:sz w:val="16"/>
          <w:szCs w:val="16"/>
          <w:lang w:eastAsia="de-DE"/>
        </w:rPr>
      </w:pPr>
      <w:r w:rsidRPr="008C37B4">
        <w:rPr>
          <w:rFonts w:ascii="Tahoma" w:eastAsia="Times New Roman" w:hAnsi="Tahoma" w:cs="Tahoma"/>
          <w:sz w:val="16"/>
          <w:szCs w:val="16"/>
          <w:lang w:eastAsia="de-DE"/>
        </w:rPr>
        <w:t>Klasse 1/2</w:t>
      </w:r>
      <w:r w:rsidR="007E2E63" w:rsidRPr="008C37B4">
        <w:rPr>
          <w:rFonts w:ascii="Tahoma" w:eastAsia="Times New Roman" w:hAnsi="Tahoma" w:cs="Tahoma"/>
          <w:sz w:val="16"/>
          <w:szCs w:val="16"/>
          <w:lang w:eastAsia="de-DE"/>
        </w:rPr>
        <w:t xml:space="preserve">:     </w:t>
      </w:r>
      <w:r w:rsidR="008C37B4" w:rsidRPr="008C37B4">
        <w:rPr>
          <w:rFonts w:ascii="Tahoma" w:eastAsia="Times New Roman" w:hAnsi="Tahoma" w:cs="Tahoma"/>
          <w:sz w:val="16"/>
          <w:szCs w:val="16"/>
          <w:lang w:eastAsia="de-DE"/>
        </w:rPr>
        <w:t xml:space="preserve"> </w:t>
      </w:r>
      <w:r w:rsidR="000A2659" w:rsidRPr="008C37B4">
        <w:rPr>
          <w:rFonts w:ascii="Tahoma" w:eastAsia="Times New Roman" w:hAnsi="Tahoma" w:cs="Tahoma"/>
          <w:sz w:val="16"/>
          <w:szCs w:val="16"/>
          <w:lang w:eastAsia="de-DE"/>
        </w:rPr>
        <w:t>Lernzeit: Deutsch, Mathe, Sachunterricht, Ku/We/Te</w:t>
      </w:r>
    </w:p>
    <w:p w:rsidR="000A2659" w:rsidRPr="008C37B4" w:rsidRDefault="000A2659" w:rsidP="007E495A">
      <w:pPr>
        <w:pBdr>
          <w:top w:val="single" w:sz="4" w:space="1" w:color="000000" w:themeColor="text1"/>
          <w:left w:val="single" w:sz="4" w:space="4" w:color="000000" w:themeColor="text1"/>
          <w:bottom w:val="single" w:sz="4" w:space="1" w:color="000000" w:themeColor="text1"/>
          <w:right w:val="single" w:sz="4" w:space="4" w:color="000000" w:themeColor="text1"/>
        </w:pBdr>
        <w:spacing w:before="100" w:beforeAutospacing="1" w:after="100" w:afterAutospacing="1"/>
        <w:rPr>
          <w:rFonts w:ascii="Tahoma" w:eastAsia="Times New Roman" w:hAnsi="Tahoma" w:cs="Tahoma"/>
          <w:sz w:val="16"/>
          <w:szCs w:val="16"/>
          <w:lang w:eastAsia="de-DE"/>
        </w:rPr>
      </w:pPr>
      <w:r w:rsidRPr="008C37B4">
        <w:rPr>
          <w:rFonts w:ascii="Tahoma" w:eastAsia="Times New Roman" w:hAnsi="Tahoma" w:cs="Tahoma"/>
          <w:sz w:val="16"/>
          <w:szCs w:val="16"/>
          <w:lang w:eastAsia="de-DE"/>
        </w:rPr>
        <w:t xml:space="preserve">                      Fachunterricht: </w:t>
      </w:r>
      <w:r w:rsidR="007E2E63" w:rsidRPr="008C37B4">
        <w:rPr>
          <w:rFonts w:ascii="Tahoma" w:eastAsia="Times New Roman" w:hAnsi="Tahoma" w:cs="Tahoma"/>
          <w:sz w:val="16"/>
          <w:szCs w:val="16"/>
          <w:lang w:eastAsia="de-DE"/>
        </w:rPr>
        <w:t>Religion, Sport, Musik</w:t>
      </w:r>
    </w:p>
    <w:p w:rsidR="007E2E63" w:rsidRPr="008C37B4" w:rsidRDefault="007E2E63" w:rsidP="00C5206A">
      <w:pPr>
        <w:pBdr>
          <w:top w:val="single" w:sz="4" w:space="1" w:color="000000" w:themeColor="text1"/>
          <w:left w:val="single" w:sz="4" w:space="4" w:color="000000" w:themeColor="text1"/>
          <w:bottom w:val="single" w:sz="4" w:space="1" w:color="000000" w:themeColor="text1"/>
          <w:right w:val="single" w:sz="4" w:space="4" w:color="000000" w:themeColor="text1"/>
        </w:pBdr>
        <w:spacing w:before="100" w:beforeAutospacing="1" w:after="100" w:afterAutospacing="1"/>
        <w:jc w:val="both"/>
        <w:rPr>
          <w:rFonts w:ascii="Tahoma" w:eastAsia="Times New Roman" w:hAnsi="Tahoma" w:cs="Tahoma"/>
          <w:sz w:val="16"/>
          <w:szCs w:val="16"/>
          <w:lang w:eastAsia="de-DE"/>
        </w:rPr>
      </w:pPr>
      <w:r w:rsidRPr="008C37B4">
        <w:rPr>
          <w:rFonts w:ascii="Tahoma" w:eastAsia="Times New Roman" w:hAnsi="Tahoma" w:cs="Tahoma"/>
          <w:sz w:val="16"/>
          <w:szCs w:val="16"/>
          <w:lang w:eastAsia="de-DE"/>
        </w:rPr>
        <w:t xml:space="preserve">Klasse 3/4: </w:t>
      </w:r>
      <w:r w:rsidR="007E495A" w:rsidRPr="008C37B4">
        <w:rPr>
          <w:rFonts w:ascii="Tahoma" w:eastAsia="Times New Roman" w:hAnsi="Tahoma" w:cs="Tahoma"/>
          <w:sz w:val="16"/>
          <w:szCs w:val="16"/>
          <w:lang w:eastAsia="de-DE"/>
        </w:rPr>
        <w:t xml:space="preserve">    </w:t>
      </w:r>
      <w:r w:rsidR="00C5206A" w:rsidRPr="008C37B4">
        <w:rPr>
          <w:rFonts w:ascii="Tahoma" w:eastAsia="Times New Roman" w:hAnsi="Tahoma" w:cs="Tahoma"/>
          <w:sz w:val="16"/>
          <w:szCs w:val="16"/>
          <w:lang w:eastAsia="de-DE"/>
        </w:rPr>
        <w:t xml:space="preserve"> </w:t>
      </w:r>
      <w:r w:rsidRPr="008C37B4">
        <w:rPr>
          <w:rFonts w:ascii="Tahoma" w:eastAsia="Times New Roman" w:hAnsi="Tahoma" w:cs="Tahoma"/>
          <w:sz w:val="16"/>
          <w:szCs w:val="16"/>
          <w:lang w:eastAsia="de-DE"/>
        </w:rPr>
        <w:t>2</w:t>
      </w:r>
      <w:r w:rsidR="008277DE">
        <w:rPr>
          <w:rFonts w:ascii="Tahoma" w:eastAsia="Times New Roman" w:hAnsi="Tahoma" w:cs="Tahoma"/>
          <w:sz w:val="16"/>
          <w:szCs w:val="16"/>
          <w:lang w:eastAsia="de-DE"/>
        </w:rPr>
        <w:t xml:space="preserve"> </w:t>
      </w:r>
      <w:r w:rsidRPr="008C37B4">
        <w:rPr>
          <w:rFonts w:ascii="Tahoma" w:eastAsia="Times New Roman" w:hAnsi="Tahoma" w:cs="Tahoma"/>
          <w:sz w:val="16"/>
          <w:szCs w:val="16"/>
          <w:lang w:eastAsia="de-DE"/>
        </w:rPr>
        <w:t>mal wöchentlich wer</w:t>
      </w:r>
      <w:r w:rsidR="008C37B4" w:rsidRPr="008C37B4">
        <w:rPr>
          <w:rFonts w:ascii="Tahoma" w:eastAsia="Times New Roman" w:hAnsi="Tahoma" w:cs="Tahoma"/>
          <w:sz w:val="16"/>
          <w:szCs w:val="16"/>
          <w:lang w:eastAsia="de-DE"/>
        </w:rPr>
        <w:t>den Lernzeiten in den Unterricht</w:t>
      </w:r>
      <w:r w:rsidRPr="008C37B4">
        <w:rPr>
          <w:rFonts w:ascii="Tahoma" w:eastAsia="Times New Roman" w:hAnsi="Tahoma" w:cs="Tahoma"/>
          <w:sz w:val="16"/>
          <w:szCs w:val="16"/>
          <w:lang w:eastAsia="de-DE"/>
        </w:rPr>
        <w:t xml:space="preserve"> von Mathe</w:t>
      </w:r>
      <w:r w:rsidR="008C37B4" w:rsidRPr="008C37B4">
        <w:rPr>
          <w:rFonts w:ascii="Tahoma" w:eastAsia="Times New Roman" w:hAnsi="Tahoma" w:cs="Tahoma"/>
          <w:sz w:val="16"/>
          <w:szCs w:val="16"/>
          <w:lang w:eastAsia="de-DE"/>
        </w:rPr>
        <w:t>matik</w:t>
      </w:r>
      <w:r w:rsidRPr="008C37B4">
        <w:rPr>
          <w:rFonts w:ascii="Tahoma" w:eastAsia="Times New Roman" w:hAnsi="Tahoma" w:cs="Tahoma"/>
          <w:sz w:val="16"/>
          <w:szCs w:val="16"/>
          <w:lang w:eastAsia="de-DE"/>
        </w:rPr>
        <w:t xml:space="preserve"> und Deutsch </w:t>
      </w:r>
    </w:p>
    <w:p w:rsidR="008C37B4" w:rsidRPr="008C37B4" w:rsidRDefault="007E2E63" w:rsidP="007E495A">
      <w:pPr>
        <w:pBdr>
          <w:top w:val="single" w:sz="4" w:space="1" w:color="000000" w:themeColor="text1"/>
          <w:left w:val="single" w:sz="4" w:space="4" w:color="000000" w:themeColor="text1"/>
          <w:bottom w:val="single" w:sz="4" w:space="1" w:color="000000" w:themeColor="text1"/>
          <w:right w:val="single" w:sz="4" w:space="4" w:color="000000" w:themeColor="text1"/>
        </w:pBdr>
        <w:spacing w:before="100" w:beforeAutospacing="1" w:after="100" w:afterAutospacing="1"/>
        <w:rPr>
          <w:rFonts w:ascii="Tahoma" w:eastAsia="Times New Roman" w:hAnsi="Tahoma" w:cs="Tahoma"/>
          <w:sz w:val="16"/>
          <w:szCs w:val="16"/>
          <w:lang w:eastAsia="de-DE"/>
        </w:rPr>
      </w:pPr>
      <w:r w:rsidRPr="008C37B4">
        <w:rPr>
          <w:rFonts w:ascii="Tahoma" w:eastAsia="Times New Roman" w:hAnsi="Tahoma" w:cs="Tahoma"/>
          <w:sz w:val="16"/>
          <w:szCs w:val="16"/>
          <w:lang w:eastAsia="de-DE"/>
        </w:rPr>
        <w:t xml:space="preserve">                  </w:t>
      </w:r>
      <w:r w:rsidR="007E495A" w:rsidRPr="008C37B4">
        <w:rPr>
          <w:rFonts w:ascii="Tahoma" w:eastAsia="Times New Roman" w:hAnsi="Tahoma" w:cs="Tahoma"/>
          <w:sz w:val="16"/>
          <w:szCs w:val="16"/>
          <w:lang w:eastAsia="de-DE"/>
        </w:rPr>
        <w:t xml:space="preserve">    </w:t>
      </w:r>
      <w:r w:rsidRPr="008C37B4">
        <w:rPr>
          <w:rFonts w:ascii="Tahoma" w:eastAsia="Times New Roman" w:hAnsi="Tahoma" w:cs="Tahoma"/>
          <w:sz w:val="16"/>
          <w:szCs w:val="16"/>
          <w:lang w:eastAsia="de-DE"/>
        </w:rPr>
        <w:t>integriert.</w:t>
      </w:r>
      <w:r w:rsidR="008C37B4">
        <w:rPr>
          <w:rFonts w:ascii="Tahoma" w:eastAsia="Times New Roman" w:hAnsi="Tahoma" w:cs="Tahoma"/>
          <w:sz w:val="16"/>
          <w:szCs w:val="16"/>
          <w:lang w:eastAsia="de-DE"/>
        </w:rPr>
        <w:t xml:space="preserve"> Bei dem Fach Englisch sowie </w:t>
      </w:r>
      <w:r w:rsidR="008C37B4" w:rsidRPr="008C37B4">
        <w:rPr>
          <w:rFonts w:ascii="Tahoma" w:eastAsia="Times New Roman" w:hAnsi="Tahoma" w:cs="Tahoma"/>
          <w:sz w:val="16"/>
          <w:szCs w:val="16"/>
          <w:lang w:eastAsia="de-DE"/>
        </w:rPr>
        <w:t>dem Schwimm- und</w:t>
      </w:r>
      <w:r w:rsidR="00A862F6">
        <w:rPr>
          <w:rFonts w:ascii="Tahoma" w:eastAsia="Times New Roman" w:hAnsi="Tahoma" w:cs="Tahoma"/>
          <w:sz w:val="16"/>
          <w:szCs w:val="16"/>
          <w:lang w:eastAsia="de-DE"/>
        </w:rPr>
        <w:t xml:space="preserve"> Flötenunterricht wird die Jahrgangs-</w:t>
      </w:r>
    </w:p>
    <w:p w:rsidR="007E2E63" w:rsidRPr="008C37B4" w:rsidRDefault="008C37B4" w:rsidP="007E495A">
      <w:pPr>
        <w:pBdr>
          <w:top w:val="single" w:sz="4" w:space="1" w:color="000000" w:themeColor="text1"/>
          <w:left w:val="single" w:sz="4" w:space="4" w:color="000000" w:themeColor="text1"/>
          <w:bottom w:val="single" w:sz="4" w:space="1" w:color="000000" w:themeColor="text1"/>
          <w:right w:val="single" w:sz="4" w:space="4" w:color="000000" w:themeColor="text1"/>
        </w:pBdr>
        <w:spacing w:before="100" w:beforeAutospacing="1" w:after="100" w:afterAutospacing="1"/>
        <w:rPr>
          <w:rFonts w:ascii="Tahoma" w:eastAsia="Times New Roman" w:hAnsi="Tahoma" w:cs="Tahoma"/>
          <w:sz w:val="16"/>
          <w:szCs w:val="16"/>
          <w:lang w:eastAsia="de-DE"/>
        </w:rPr>
      </w:pPr>
      <w:r w:rsidRPr="008C37B4">
        <w:rPr>
          <w:rFonts w:ascii="Tahoma" w:eastAsia="Times New Roman" w:hAnsi="Tahoma" w:cs="Tahoma"/>
          <w:sz w:val="16"/>
          <w:szCs w:val="16"/>
          <w:lang w:eastAsia="de-DE"/>
        </w:rPr>
        <w:t xml:space="preserve"> </w:t>
      </w:r>
      <w:r>
        <w:rPr>
          <w:rFonts w:ascii="Tahoma" w:eastAsia="Times New Roman" w:hAnsi="Tahoma" w:cs="Tahoma"/>
          <w:sz w:val="16"/>
          <w:szCs w:val="16"/>
          <w:lang w:eastAsia="de-DE"/>
        </w:rPr>
        <w:t xml:space="preserve">                    mischung aufgehoben. Auch Einführungsstunden können nach Beda</w:t>
      </w:r>
      <w:r w:rsidR="00B13E2A">
        <w:rPr>
          <w:rFonts w:ascii="Tahoma" w:eastAsia="Times New Roman" w:hAnsi="Tahoma" w:cs="Tahoma"/>
          <w:sz w:val="16"/>
          <w:szCs w:val="16"/>
          <w:lang w:eastAsia="de-DE"/>
        </w:rPr>
        <w:t>rf jahrgangshomogen erfolgen.</w:t>
      </w:r>
    </w:p>
    <w:p w:rsidR="007E2E63" w:rsidRPr="008C37B4" w:rsidRDefault="007E2E63" w:rsidP="007E495A">
      <w:pPr>
        <w:pBdr>
          <w:top w:val="single" w:sz="4" w:space="1" w:color="000000" w:themeColor="text1"/>
          <w:left w:val="single" w:sz="4" w:space="4" w:color="000000" w:themeColor="text1"/>
          <w:bottom w:val="single" w:sz="4" w:space="1" w:color="000000" w:themeColor="text1"/>
          <w:right w:val="single" w:sz="4" w:space="4" w:color="000000" w:themeColor="text1"/>
        </w:pBdr>
        <w:spacing w:before="100" w:beforeAutospacing="1" w:after="100" w:afterAutospacing="1"/>
        <w:rPr>
          <w:rFonts w:ascii="Tahoma" w:eastAsia="Times New Roman" w:hAnsi="Tahoma" w:cs="Tahoma"/>
          <w:sz w:val="16"/>
          <w:szCs w:val="16"/>
          <w:lang w:eastAsia="de-DE"/>
        </w:rPr>
      </w:pPr>
      <w:r w:rsidRPr="008C37B4">
        <w:rPr>
          <w:rFonts w:ascii="Tahoma" w:eastAsia="Times New Roman" w:hAnsi="Tahoma" w:cs="Tahoma"/>
          <w:sz w:val="16"/>
          <w:szCs w:val="16"/>
          <w:lang w:eastAsia="de-DE"/>
        </w:rPr>
        <w:t xml:space="preserve">Kl. 1-4: </w:t>
      </w:r>
      <w:r w:rsidR="007E495A" w:rsidRPr="008C37B4">
        <w:rPr>
          <w:rFonts w:ascii="Tahoma" w:eastAsia="Times New Roman" w:hAnsi="Tahoma" w:cs="Tahoma"/>
          <w:sz w:val="16"/>
          <w:szCs w:val="16"/>
          <w:lang w:eastAsia="de-DE"/>
        </w:rPr>
        <w:t xml:space="preserve">          </w:t>
      </w:r>
      <w:r w:rsidRPr="008C37B4">
        <w:rPr>
          <w:rFonts w:ascii="Tahoma" w:eastAsia="Times New Roman" w:hAnsi="Tahoma" w:cs="Tahoma"/>
          <w:sz w:val="16"/>
          <w:szCs w:val="16"/>
          <w:lang w:eastAsia="de-DE"/>
        </w:rPr>
        <w:t>Verfügungsstunde/ Klassenrat bei Bedarf</w:t>
      </w:r>
    </w:p>
    <w:p w:rsidR="000A2659" w:rsidRDefault="000A2659" w:rsidP="007E495A">
      <w:pPr>
        <w:pBdr>
          <w:top w:val="single" w:sz="4" w:space="1" w:color="000000" w:themeColor="text1"/>
          <w:left w:val="single" w:sz="4" w:space="4" w:color="000000" w:themeColor="text1"/>
          <w:bottom w:val="single" w:sz="4" w:space="1" w:color="000000" w:themeColor="text1"/>
          <w:right w:val="single" w:sz="4" w:space="4" w:color="000000" w:themeColor="text1"/>
        </w:pBdr>
        <w:spacing w:before="100" w:beforeAutospacing="1" w:after="100" w:afterAutospacing="1"/>
        <w:rPr>
          <w:rFonts w:ascii="Tahoma" w:eastAsia="Times New Roman" w:hAnsi="Tahoma" w:cs="Tahoma"/>
          <w:sz w:val="20"/>
          <w:szCs w:val="20"/>
          <w:lang w:eastAsia="de-DE"/>
        </w:rPr>
      </w:pP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923A37">
        <w:rPr>
          <w:rFonts w:ascii="Calibri,Bold" w:eastAsia="Times New Roman" w:hAnsi="Calibri,Bold" w:cs="Times New Roman"/>
          <w:b/>
          <w:lang w:eastAsia="de-DE"/>
        </w:rPr>
        <w:lastRenderedPageBreak/>
        <w:t>Die innere Rhythmisierung</w:t>
      </w:r>
      <w:r w:rsidRPr="006558F6">
        <w:rPr>
          <w:rFonts w:ascii="Calibri,Bold" w:eastAsia="Times New Roman" w:hAnsi="Calibri,Bold" w:cs="Times New Roman"/>
          <w:lang w:eastAsia="de-DE"/>
        </w:rPr>
        <w:t xml:space="preserve"> </w:t>
      </w:r>
      <w:r w:rsidRPr="006558F6">
        <w:rPr>
          <w:rFonts w:ascii="Calibri" w:eastAsia="Times New Roman" w:hAnsi="Calibri" w:cs="Calibri"/>
          <w:lang w:eastAsia="de-DE"/>
        </w:rPr>
        <w:t xml:space="preserve">findet auf der Ebene des Unterrichts statt und strukturiert die Unterrichtsabläufe. </w:t>
      </w:r>
    </w:p>
    <w:p w:rsidR="006558F6" w:rsidRPr="006558F6" w:rsidRDefault="006558F6" w:rsidP="00923A37">
      <w:pPr>
        <w:spacing w:before="100" w:beforeAutospacing="1" w:after="100" w:afterAutospacing="1"/>
        <w:jc w:val="both"/>
        <w:rPr>
          <w:rFonts w:ascii="Times New Roman" w:eastAsia="Times New Roman" w:hAnsi="Times New Roman" w:cs="Times New Roman"/>
          <w:lang w:eastAsia="de-DE"/>
        </w:rPr>
      </w:pPr>
      <w:r w:rsidRPr="006558F6">
        <w:rPr>
          <w:rFonts w:ascii="Calibri" w:eastAsia="Times New Roman" w:hAnsi="Calibri" w:cs="Calibri"/>
          <w:lang w:eastAsia="de-DE"/>
        </w:rPr>
        <w:t>Vor dem festen Unterrichtsbeginn für alle Kinder gibt es eine offene Phase „Startklar machen“, in der die Kinder sich individuell auf den Schulbeginn einstellen können.</w:t>
      </w:r>
      <w:r w:rsidRPr="006558F6">
        <w:rPr>
          <w:rFonts w:ascii="Calibri" w:eastAsia="Times New Roman" w:hAnsi="Calibri" w:cs="Calibri"/>
          <w:lang w:eastAsia="de-DE"/>
        </w:rPr>
        <w:br/>
        <w:t xml:space="preserve">Der Unterrichtsablauf muss transparent und ritualisiert sein, damit ein fester Rahmen für die selbstständige Arbeit in der Lernzeit gewährleistet ist. Im Morgenkreis stellt ein Kind den Tagesplan vor. An drei Tagen gibt es im Anschluss an die Frühstückspause eine Stille Lesezeit. </w:t>
      </w:r>
    </w:p>
    <w:p w:rsidR="006558F6" w:rsidRPr="004F2E1B" w:rsidRDefault="006558F6" w:rsidP="004F2E1B">
      <w:pPr>
        <w:pStyle w:val="Listenabsatz"/>
        <w:numPr>
          <w:ilvl w:val="0"/>
          <w:numId w:val="20"/>
        </w:numPr>
        <w:spacing w:before="100" w:beforeAutospacing="1" w:after="100" w:afterAutospacing="1"/>
        <w:jc w:val="both"/>
        <w:rPr>
          <w:rFonts w:ascii="Times New Roman" w:eastAsia="Times New Roman" w:hAnsi="Times New Roman" w:cs="Times New Roman"/>
          <w:lang w:eastAsia="de-DE"/>
        </w:rPr>
      </w:pPr>
      <w:r w:rsidRPr="004F2E1B">
        <w:rPr>
          <w:rFonts w:ascii="Calibri" w:eastAsia="Times New Roman" w:hAnsi="Calibri" w:cs="Calibri"/>
          <w:lang w:eastAsia="de-DE"/>
        </w:rPr>
        <w:t xml:space="preserve">In der </w:t>
      </w:r>
      <w:r w:rsidRPr="004F2E1B">
        <w:rPr>
          <w:rFonts w:ascii="Calibri,Bold" w:eastAsia="Times New Roman" w:hAnsi="Calibri,Bold" w:cs="Times New Roman"/>
          <w:lang w:eastAsia="de-DE"/>
        </w:rPr>
        <w:t xml:space="preserve">Lernzeit </w:t>
      </w:r>
      <w:r w:rsidRPr="004F2E1B">
        <w:rPr>
          <w:rFonts w:ascii="Calibri" w:eastAsia="Times New Roman" w:hAnsi="Calibri" w:cs="Calibri"/>
          <w:lang w:eastAsia="de-DE"/>
        </w:rPr>
        <w:t xml:space="preserve">besteht die Möglichkeit, aus verschiedenen Lernangeboten auszuwählen. Die Kinder haben Mitbestimmungsmöglichkeiten hinsichtlich der Inhalte, Zeitdauer, Arbeitsweisen und Materialien. </w:t>
      </w:r>
    </w:p>
    <w:p w:rsidR="006558F6" w:rsidRPr="004F2E1B" w:rsidRDefault="006558F6" w:rsidP="004F2E1B">
      <w:pPr>
        <w:pStyle w:val="Listenabsatz"/>
        <w:numPr>
          <w:ilvl w:val="0"/>
          <w:numId w:val="20"/>
        </w:numPr>
        <w:spacing w:before="100" w:beforeAutospacing="1" w:after="100" w:afterAutospacing="1"/>
        <w:jc w:val="both"/>
        <w:rPr>
          <w:rFonts w:ascii="Times New Roman" w:eastAsia="Times New Roman" w:hAnsi="Times New Roman" w:cs="Times New Roman"/>
          <w:lang w:eastAsia="de-DE"/>
        </w:rPr>
      </w:pPr>
      <w:r w:rsidRPr="004F2E1B">
        <w:rPr>
          <w:rFonts w:ascii="Calibri" w:eastAsia="Times New Roman" w:hAnsi="Calibri" w:cs="Calibri"/>
          <w:lang w:eastAsia="de-DE"/>
        </w:rPr>
        <w:t xml:space="preserve">Offene Unterrichtsformen lassen Raum für eine individuelle Lernplanung und -gestaltung, für unterschiedliche Arbeitsweisen und Arbeitszeiten. </w:t>
      </w:r>
    </w:p>
    <w:p w:rsidR="006558F6" w:rsidRPr="004F2E1B" w:rsidRDefault="006558F6" w:rsidP="004F2E1B">
      <w:pPr>
        <w:pStyle w:val="Listenabsatz"/>
        <w:numPr>
          <w:ilvl w:val="0"/>
          <w:numId w:val="20"/>
        </w:numPr>
        <w:spacing w:before="100" w:beforeAutospacing="1" w:after="100" w:afterAutospacing="1"/>
        <w:jc w:val="both"/>
        <w:rPr>
          <w:rFonts w:ascii="Times New Roman" w:eastAsia="Times New Roman" w:hAnsi="Times New Roman" w:cs="Times New Roman"/>
          <w:lang w:eastAsia="de-DE"/>
        </w:rPr>
      </w:pPr>
      <w:r w:rsidRPr="004F2E1B">
        <w:rPr>
          <w:rFonts w:ascii="Calibri" w:eastAsia="Times New Roman" w:hAnsi="Calibri" w:cs="Calibri"/>
          <w:lang w:eastAsia="de-DE"/>
        </w:rPr>
        <w:t xml:space="preserve">Entdeckendem, handlungsorientiertem Lernen wird Vorrang gegenüber reproduktiven Leistungen eingeräumt. </w:t>
      </w:r>
    </w:p>
    <w:p w:rsidR="006558F6" w:rsidRPr="004F2E1B" w:rsidRDefault="006558F6" w:rsidP="004F2E1B">
      <w:pPr>
        <w:pStyle w:val="Listenabsatz"/>
        <w:numPr>
          <w:ilvl w:val="0"/>
          <w:numId w:val="20"/>
        </w:numPr>
        <w:spacing w:before="100" w:beforeAutospacing="1" w:after="100" w:afterAutospacing="1"/>
        <w:jc w:val="both"/>
        <w:rPr>
          <w:rFonts w:ascii="Times New Roman" w:eastAsia="Times New Roman" w:hAnsi="Times New Roman" w:cs="Times New Roman"/>
          <w:lang w:eastAsia="de-DE"/>
        </w:rPr>
      </w:pPr>
      <w:r w:rsidRPr="004F2E1B">
        <w:rPr>
          <w:rFonts w:ascii="Calibri" w:eastAsia="Times New Roman" w:hAnsi="Calibri" w:cs="Calibri"/>
          <w:lang w:eastAsia="de-DE"/>
        </w:rPr>
        <w:t xml:space="preserve">Fächerübergreifende und projektorientierte Lernformen werden angemessen berücksichtigt. </w:t>
      </w:r>
    </w:p>
    <w:p w:rsidR="004F2E1B" w:rsidRPr="004F2E1B" w:rsidRDefault="006558F6" w:rsidP="004F2E1B">
      <w:pPr>
        <w:pStyle w:val="Listenabsatz"/>
        <w:numPr>
          <w:ilvl w:val="0"/>
          <w:numId w:val="20"/>
        </w:numPr>
        <w:spacing w:before="100" w:beforeAutospacing="1" w:after="100" w:afterAutospacing="1"/>
        <w:jc w:val="both"/>
        <w:rPr>
          <w:rFonts w:ascii="Times New Roman" w:eastAsia="Times New Roman" w:hAnsi="Times New Roman" w:cs="Times New Roman"/>
          <w:lang w:eastAsia="de-DE"/>
        </w:rPr>
      </w:pPr>
      <w:r w:rsidRPr="004F2E1B">
        <w:rPr>
          <w:rFonts w:ascii="Calibri" w:eastAsia="Times New Roman" w:hAnsi="Calibri" w:cs="Calibri"/>
          <w:lang w:eastAsia="de-DE"/>
        </w:rPr>
        <w:t>Dem sozialen und kooperativen Lernen kommt ein hoher Stellenwert zu.</w:t>
      </w:r>
    </w:p>
    <w:p w:rsidR="006558F6" w:rsidRPr="004F2E1B" w:rsidRDefault="006558F6" w:rsidP="00923A37">
      <w:pPr>
        <w:pStyle w:val="Listenabsatz"/>
        <w:numPr>
          <w:ilvl w:val="0"/>
          <w:numId w:val="20"/>
        </w:numPr>
        <w:spacing w:before="100" w:beforeAutospacing="1" w:after="100" w:afterAutospacing="1"/>
        <w:jc w:val="both"/>
        <w:rPr>
          <w:rFonts w:ascii="Times New Roman" w:eastAsia="Times New Roman" w:hAnsi="Times New Roman" w:cs="Times New Roman"/>
          <w:lang w:eastAsia="de-DE"/>
        </w:rPr>
      </w:pPr>
      <w:r w:rsidRPr="004F2E1B">
        <w:rPr>
          <w:rFonts w:ascii="Calibri" w:eastAsia="Times New Roman" w:hAnsi="Calibri" w:cs="Calibri"/>
          <w:lang w:eastAsia="de-DE"/>
        </w:rPr>
        <w:t xml:space="preserve">Kinder lernen verschiedene Methoden kennen, um sich Inhalte anzueignen und ihre Arbeit selbstständig und eigenverantwortlich zu organisieren. </w:t>
      </w:r>
    </w:p>
    <w:p w:rsidR="006558F6" w:rsidRPr="004F2E1B" w:rsidRDefault="006558F6" w:rsidP="004F2E1B">
      <w:pPr>
        <w:pStyle w:val="Listenabsatz"/>
        <w:numPr>
          <w:ilvl w:val="0"/>
          <w:numId w:val="20"/>
        </w:numPr>
        <w:spacing w:before="100" w:beforeAutospacing="1" w:after="100" w:afterAutospacing="1"/>
        <w:jc w:val="both"/>
        <w:rPr>
          <w:rFonts w:ascii="Times New Roman" w:eastAsia="Times New Roman" w:hAnsi="Times New Roman" w:cs="Times New Roman"/>
          <w:lang w:eastAsia="de-DE"/>
        </w:rPr>
      </w:pPr>
      <w:r w:rsidRPr="004F2E1B">
        <w:rPr>
          <w:rFonts w:ascii="Calibri" w:eastAsia="Times New Roman" w:hAnsi="Calibri" w:cs="Calibri"/>
          <w:lang w:eastAsia="de-DE"/>
        </w:rPr>
        <w:t xml:space="preserve">Demokratische Grundregeln bestimmen das Klassenleben (Mitbestimmung, gemeinsame Entscheidungsfindung). </w:t>
      </w:r>
    </w:p>
    <w:p w:rsidR="00412841" w:rsidRDefault="006558F6" w:rsidP="00923A37">
      <w:pPr>
        <w:spacing w:before="100" w:beforeAutospacing="1" w:after="100" w:afterAutospacing="1"/>
        <w:jc w:val="both"/>
        <w:rPr>
          <w:rFonts w:ascii="Calibri" w:eastAsia="Times New Roman" w:hAnsi="Calibri" w:cs="Calibri"/>
          <w:sz w:val="22"/>
          <w:szCs w:val="22"/>
          <w:lang w:eastAsia="de-DE"/>
        </w:rPr>
      </w:pPr>
      <w:r w:rsidRPr="006558F6">
        <w:rPr>
          <w:rFonts w:ascii="Calibri" w:eastAsia="Times New Roman" w:hAnsi="Calibri" w:cs="Calibri"/>
          <w:sz w:val="22"/>
          <w:szCs w:val="22"/>
          <w:lang w:eastAsia="de-DE"/>
        </w:rPr>
        <w:t xml:space="preserve"> </w:t>
      </w:r>
    </w:p>
    <w:p w:rsidR="006558F6" w:rsidRPr="006558F6" w:rsidRDefault="006558F6" w:rsidP="00923A37">
      <w:pPr>
        <w:spacing w:before="100" w:beforeAutospacing="1" w:after="100" w:afterAutospacing="1"/>
        <w:jc w:val="both"/>
        <w:rPr>
          <w:rFonts w:ascii="Times New Roman" w:eastAsia="Times New Roman" w:hAnsi="Times New Roman" w:cs="Times New Roman"/>
          <w:lang w:eastAsia="de-DE"/>
        </w:rPr>
      </w:pPr>
      <w:r w:rsidRPr="006558F6">
        <w:rPr>
          <w:rFonts w:ascii="Calibri,Bold" w:eastAsia="Times New Roman" w:hAnsi="Calibri,Bold" w:cs="Times New Roman"/>
          <w:lang w:eastAsia="de-DE"/>
        </w:rPr>
        <w:t xml:space="preserve">Die </w:t>
      </w:r>
      <w:r w:rsidRPr="000A0FD2">
        <w:rPr>
          <w:rFonts w:ascii="Calibri,Bold" w:eastAsia="Times New Roman" w:hAnsi="Calibri,Bold" w:cs="Times New Roman"/>
          <w:b/>
          <w:lang w:eastAsia="de-DE"/>
        </w:rPr>
        <w:t>individuelle Rhythmisierung</w:t>
      </w:r>
      <w:r w:rsidRPr="006558F6">
        <w:rPr>
          <w:rFonts w:ascii="Calibri,Bold" w:eastAsia="Times New Roman" w:hAnsi="Calibri,Bold" w:cs="Times New Roman"/>
          <w:lang w:eastAsia="de-DE"/>
        </w:rPr>
        <w:t xml:space="preserve"> </w:t>
      </w:r>
      <w:r w:rsidRPr="006558F6">
        <w:rPr>
          <w:rFonts w:ascii="Calibri" w:eastAsia="Times New Roman" w:hAnsi="Calibri" w:cs="Calibri"/>
          <w:lang w:eastAsia="de-DE"/>
        </w:rPr>
        <w:t xml:space="preserve">setzt auf der Individualebene an und unterstützt das Lernen jedes einzelnen Kindes. </w:t>
      </w:r>
    </w:p>
    <w:p w:rsidR="004259CA" w:rsidRDefault="006558F6" w:rsidP="006558F6">
      <w:pPr>
        <w:spacing w:before="100" w:beforeAutospacing="1" w:after="100" w:afterAutospacing="1"/>
        <w:rPr>
          <w:rFonts w:ascii="Calibri,Bold" w:eastAsia="Times New Roman" w:hAnsi="Calibri,Bold" w:cs="Times New Roman"/>
          <w:b/>
          <w:lang w:eastAsia="de-DE"/>
        </w:rPr>
      </w:pPr>
      <w:r w:rsidRPr="00923A37">
        <w:rPr>
          <w:rFonts w:ascii="Calibri,Bold" w:eastAsia="Times New Roman" w:hAnsi="Calibri,Bold" w:cs="Times New Roman"/>
          <w:b/>
          <w:lang w:eastAsia="de-DE"/>
        </w:rPr>
        <w:t>Baustein Lernbegleitung</w:t>
      </w:r>
    </w:p>
    <w:p w:rsidR="006558F6" w:rsidRPr="00F742ED" w:rsidRDefault="006558F6" w:rsidP="00F742ED">
      <w:pPr>
        <w:spacing w:before="100" w:beforeAutospacing="1" w:after="100" w:afterAutospacing="1"/>
        <w:rPr>
          <w:rFonts w:ascii="Times New Roman" w:eastAsia="Times New Roman" w:hAnsi="Times New Roman" w:cs="Times New Roman"/>
          <w:b/>
          <w:lang w:eastAsia="de-DE"/>
        </w:rPr>
      </w:pPr>
      <w:r w:rsidRPr="00923A37">
        <w:rPr>
          <w:rFonts w:ascii="Calibri,Bold" w:eastAsia="Times New Roman" w:hAnsi="Calibri,Bold" w:cs="Times New Roman"/>
          <w:b/>
          <w:lang w:eastAsia="de-DE"/>
        </w:rPr>
        <w:t xml:space="preserve"> </w:t>
      </w:r>
      <w:r w:rsidRPr="006558F6">
        <w:rPr>
          <w:rFonts w:ascii="Calibri,Italic" w:eastAsia="Times New Roman" w:hAnsi="Calibri,Italic" w:cs="Times New Roman"/>
          <w:lang w:eastAsia="de-DE"/>
        </w:rPr>
        <w:t>Geeignete Unterrichtsangebote für einen gelingenden Kompetenzerwerb setzen voraus, die Lernausgangslage der Schülerinnen und Schüler zu erheben.</w:t>
      </w:r>
      <w:r w:rsidRPr="006558F6">
        <w:rPr>
          <w:rFonts w:ascii="Calibri,Italic" w:eastAsia="Times New Roman" w:hAnsi="Calibri,Italic" w:cs="Times New Roman"/>
          <w:lang w:eastAsia="de-DE"/>
        </w:rPr>
        <w:br/>
        <w:t>Die individuelle Lernausgangslage wird von den Lehrkräften in einer Prozessbeobachtung zu Beginn der Schulzeit erhoben. Dabei sollten -wenn vorhanden- auch Lerndokumentationen der abgebenden Tageseinrichtung für Kinder einbezogen werden</w:t>
      </w:r>
      <w:r w:rsidRPr="006558F6">
        <w:rPr>
          <w:rFonts w:ascii="Calibri" w:eastAsia="Times New Roman" w:hAnsi="Calibri" w:cs="Calibri"/>
          <w:lang w:eastAsia="de-DE"/>
        </w:rPr>
        <w:t xml:space="preserve">.** </w:t>
      </w:r>
    </w:p>
    <w:p w:rsidR="006558F6" w:rsidRPr="006558F6" w:rsidRDefault="006558F6" w:rsidP="00F742ED">
      <w:pPr>
        <w:spacing w:before="100" w:beforeAutospacing="1" w:after="100" w:afterAutospacing="1"/>
        <w:jc w:val="both"/>
        <w:rPr>
          <w:rFonts w:ascii="Times New Roman" w:eastAsia="Times New Roman" w:hAnsi="Times New Roman" w:cs="Times New Roman"/>
          <w:lang w:eastAsia="de-DE"/>
        </w:rPr>
      </w:pPr>
      <w:r w:rsidRPr="006558F6">
        <w:rPr>
          <w:rFonts w:ascii="Calibri" w:eastAsia="Times New Roman" w:hAnsi="Calibri" w:cs="Calibri"/>
          <w:lang w:eastAsia="de-DE"/>
        </w:rPr>
        <w:t>In den ersten Schulwochen führen wir eine pädagogische Analyse der Lernausgangslage durch. Die Ergebnisse bilden die Grundlage für eine kontinuierliche Beobachtung und Überprüfung des Lernstands und für die Erstellung individueller Förderpläne.</w:t>
      </w:r>
      <w:r w:rsidRPr="006558F6">
        <w:rPr>
          <w:rFonts w:ascii="Calibri" w:eastAsia="Times New Roman" w:hAnsi="Calibri" w:cs="Calibri"/>
          <w:lang w:eastAsia="de-DE"/>
        </w:rPr>
        <w:br/>
        <w:t xml:space="preserve">Die Analyse der Lernausgangslage erfasst eine weite Spanne schulischer Kompetenzen mit dem Ziel, der Heterogenität der Kinder im Unterricht gerecht zu werden und sie weder zu über- noch zu unterfordern. </w:t>
      </w:r>
    </w:p>
    <w:p w:rsidR="006558F6" w:rsidRPr="00F742ED" w:rsidRDefault="006558F6" w:rsidP="00F742ED">
      <w:pPr>
        <w:spacing w:before="100" w:beforeAutospacing="1" w:after="100" w:afterAutospacing="1"/>
        <w:jc w:val="both"/>
        <w:rPr>
          <w:rFonts w:ascii="Times New Roman" w:eastAsia="Times New Roman" w:hAnsi="Times New Roman" w:cs="Times New Roman"/>
          <w:i/>
          <w:lang w:eastAsia="de-DE"/>
        </w:rPr>
      </w:pPr>
      <w:r w:rsidRPr="00F742ED">
        <w:rPr>
          <w:rFonts w:ascii="Calibri,Italic" w:eastAsia="Times New Roman" w:hAnsi="Calibri,Italic" w:cs="Times New Roman"/>
          <w:i/>
          <w:lang w:eastAsia="de-DE"/>
        </w:rPr>
        <w:t>Die Beobachtung der Lernentwicklung und die Feststellung und Bewertung der Lernergebnisse erfüllen für die Schülerinnen und Schüler die pädagogische Funktion der Bestätigung und Ermutigung, der Selbsteinschätzung und Lernkorrektur. Sie sind Grundlage für die Planung der weiteren Lernschritte.</w:t>
      </w:r>
      <w:r w:rsidRPr="00F742ED">
        <w:rPr>
          <w:rFonts w:ascii="Calibri" w:eastAsia="Times New Roman" w:hAnsi="Calibri" w:cs="Calibri"/>
          <w:i/>
          <w:lang w:eastAsia="de-DE"/>
        </w:rPr>
        <w:t xml:space="preserve">** </w:t>
      </w:r>
    </w:p>
    <w:p w:rsidR="006558F6" w:rsidRPr="00F742ED" w:rsidRDefault="006558F6" w:rsidP="00F742ED">
      <w:pPr>
        <w:spacing w:before="100" w:beforeAutospacing="1" w:after="100" w:afterAutospacing="1"/>
        <w:jc w:val="both"/>
        <w:rPr>
          <w:rFonts w:ascii="Times New Roman" w:eastAsia="Times New Roman" w:hAnsi="Times New Roman" w:cs="Times New Roman"/>
          <w:i/>
          <w:lang w:eastAsia="de-DE"/>
        </w:rPr>
      </w:pPr>
      <w:r w:rsidRPr="00F742ED">
        <w:rPr>
          <w:rFonts w:ascii="Calibri,Italic" w:eastAsia="Times New Roman" w:hAnsi="Calibri,Italic" w:cs="Times New Roman"/>
          <w:i/>
          <w:lang w:eastAsia="de-DE"/>
        </w:rPr>
        <w:lastRenderedPageBreak/>
        <w:t xml:space="preserve">Für jede Schülerin und jeden Schüler ist die individuelle Lernentwicklung zu dokumentieren. Die Dokumentation bildet die wichtigste Grundlage für die Individualisierung von Lernprozessen. Die Dokumentation enthält Aussagen </w:t>
      </w:r>
    </w:p>
    <w:p w:rsidR="00F742ED" w:rsidRPr="00F742ED" w:rsidRDefault="006558F6" w:rsidP="00F742ED">
      <w:pPr>
        <w:pStyle w:val="Listenabsatz"/>
        <w:numPr>
          <w:ilvl w:val="0"/>
          <w:numId w:val="17"/>
        </w:numPr>
        <w:spacing w:before="100" w:beforeAutospacing="1" w:after="100" w:afterAutospacing="1"/>
        <w:rPr>
          <w:rFonts w:ascii="Times New Roman" w:eastAsia="Times New Roman" w:hAnsi="Times New Roman" w:cs="Times New Roman"/>
          <w:i/>
          <w:lang w:eastAsia="de-DE"/>
        </w:rPr>
      </w:pPr>
      <w:r w:rsidRPr="00F742ED">
        <w:rPr>
          <w:rFonts w:ascii="Calibri,Italic" w:eastAsia="Times New Roman" w:hAnsi="Calibri,Italic" w:cs="Times New Roman"/>
          <w:i/>
          <w:lang w:eastAsia="de-DE"/>
        </w:rPr>
        <w:t>zur Lernausgangslage,</w:t>
      </w:r>
    </w:p>
    <w:p w:rsidR="00F742ED" w:rsidRPr="00F742ED" w:rsidRDefault="00BD3D00" w:rsidP="00F742ED">
      <w:pPr>
        <w:pStyle w:val="Listenabsatz"/>
        <w:numPr>
          <w:ilvl w:val="0"/>
          <w:numId w:val="17"/>
        </w:numPr>
        <w:spacing w:before="100" w:beforeAutospacing="1" w:after="100" w:afterAutospacing="1"/>
        <w:rPr>
          <w:rFonts w:ascii="Times New Roman" w:eastAsia="Times New Roman" w:hAnsi="Times New Roman" w:cs="Times New Roman"/>
          <w:i/>
          <w:lang w:eastAsia="de-DE"/>
        </w:rPr>
      </w:pPr>
      <w:r w:rsidRPr="00F742ED">
        <w:rPr>
          <w:rFonts w:ascii="Calibri,Italic" w:eastAsia="Times New Roman" w:hAnsi="Calibri,Italic" w:cs="Times New Roman"/>
          <w:i/>
          <w:lang w:eastAsia="de-DE"/>
        </w:rPr>
        <w:t>z</w:t>
      </w:r>
      <w:r w:rsidR="006558F6" w:rsidRPr="00F742ED">
        <w:rPr>
          <w:rFonts w:ascii="Calibri,Italic" w:eastAsia="Times New Roman" w:hAnsi="Calibri,Italic" w:cs="Times New Roman"/>
          <w:i/>
          <w:lang w:eastAsia="de-DE"/>
        </w:rPr>
        <w:t>u den im Planungszeitraum angestrebten Zielen,</w:t>
      </w:r>
    </w:p>
    <w:p w:rsidR="00F742ED" w:rsidRPr="00F742ED" w:rsidRDefault="006558F6" w:rsidP="00F742ED">
      <w:pPr>
        <w:pStyle w:val="Listenabsatz"/>
        <w:numPr>
          <w:ilvl w:val="0"/>
          <w:numId w:val="17"/>
        </w:numPr>
        <w:spacing w:before="100" w:beforeAutospacing="1" w:after="100" w:afterAutospacing="1"/>
        <w:rPr>
          <w:rFonts w:ascii="Times New Roman" w:eastAsia="Times New Roman" w:hAnsi="Times New Roman" w:cs="Times New Roman"/>
          <w:i/>
          <w:lang w:eastAsia="de-DE"/>
        </w:rPr>
      </w:pPr>
      <w:r w:rsidRPr="00F742ED">
        <w:rPr>
          <w:rFonts w:ascii="Calibri,Italic" w:eastAsia="Times New Roman" w:hAnsi="Calibri,Italic" w:cs="Times New Roman"/>
          <w:i/>
          <w:lang w:eastAsia="de-DE"/>
        </w:rPr>
        <w:t>zu Maßnahmen, mit deren Hilfe die Ziele erreicht werden sollen und</w:t>
      </w:r>
    </w:p>
    <w:p w:rsidR="006558F6" w:rsidRPr="00F742ED" w:rsidRDefault="006558F6" w:rsidP="00F742ED">
      <w:pPr>
        <w:pStyle w:val="Listenabsatz"/>
        <w:numPr>
          <w:ilvl w:val="0"/>
          <w:numId w:val="17"/>
        </w:numPr>
        <w:spacing w:before="100" w:beforeAutospacing="1" w:after="100" w:afterAutospacing="1"/>
        <w:rPr>
          <w:rFonts w:ascii="Times New Roman" w:eastAsia="Times New Roman" w:hAnsi="Times New Roman" w:cs="Times New Roman"/>
          <w:i/>
          <w:lang w:eastAsia="de-DE"/>
        </w:rPr>
      </w:pPr>
      <w:r w:rsidRPr="00F742ED">
        <w:rPr>
          <w:rFonts w:ascii="Calibri,Italic" w:eastAsia="Times New Roman" w:hAnsi="Calibri,Italic" w:cs="Times New Roman"/>
          <w:i/>
          <w:lang w:eastAsia="de-DE"/>
        </w:rPr>
        <w:t>zur Beschreibung und Einschätzung des Fördererfolgs durch die Lehrkraft sowie durch die</w:t>
      </w:r>
      <w:r w:rsidR="00BD3D00" w:rsidRPr="00F742ED">
        <w:rPr>
          <w:rFonts w:ascii="Calibri,Italic" w:eastAsia="Times New Roman" w:hAnsi="Calibri,Italic" w:cs="Times New Roman"/>
          <w:i/>
          <w:lang w:eastAsia="de-DE"/>
        </w:rPr>
        <w:t xml:space="preserve"> </w:t>
      </w:r>
      <w:r w:rsidRPr="00F742ED">
        <w:rPr>
          <w:rFonts w:ascii="Calibri,Italic" w:eastAsia="Times New Roman" w:hAnsi="Calibri,Italic" w:cs="Times New Roman"/>
          <w:i/>
          <w:lang w:eastAsia="de-DE"/>
        </w:rPr>
        <w:t>Schülerin oder den Schüler.</w:t>
      </w:r>
      <w:r w:rsidRPr="00F742ED">
        <w:rPr>
          <w:rFonts w:ascii="Calibri" w:eastAsia="Times New Roman" w:hAnsi="Calibri" w:cs="Calibri"/>
          <w:i/>
          <w:lang w:eastAsia="de-DE"/>
        </w:rPr>
        <w:t xml:space="preserve">**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color w:val="000007"/>
          <w:lang w:eastAsia="de-DE"/>
        </w:rPr>
        <w:t xml:space="preserve">Die aufmerksame und genaue Beobachtung des individuellen Lernfortschritts ist eine zentrale Aufgabe der Lehrkräfte in der Eingangsstufe. Die förderdiagnostischen Beobachtungs-möglichkeiten ergeben sich insbesondere in den individualisierenden Unterrichtsphasen. Darüber hinaus werden </w:t>
      </w:r>
      <w:r w:rsidRPr="006558F6">
        <w:rPr>
          <w:rFonts w:ascii="Calibri" w:eastAsia="Times New Roman" w:hAnsi="Calibri" w:cs="Calibri"/>
          <w:lang w:eastAsia="de-DE"/>
        </w:rPr>
        <w:t xml:space="preserve">die individuellen Lernfortschritte </w:t>
      </w:r>
      <w:r w:rsidRPr="006558F6">
        <w:rPr>
          <w:rFonts w:ascii="Calibri" w:eastAsia="Times New Roman" w:hAnsi="Calibri" w:cs="Calibri"/>
          <w:color w:val="000007"/>
          <w:lang w:eastAsia="de-DE"/>
        </w:rPr>
        <w:t xml:space="preserve">regelmäßig durch sorgfältiges Überprüfen </w:t>
      </w:r>
      <w:r w:rsidRPr="006558F6">
        <w:rPr>
          <w:rFonts w:ascii="Calibri" w:eastAsia="Times New Roman" w:hAnsi="Calibri" w:cs="Calibri"/>
          <w:lang w:eastAsia="de-DE"/>
        </w:rPr>
        <w:t xml:space="preserve">und Dokumentieren der Arbeitsergebnisse kontrolliert. Die diagnostischen Verfahren, u. a. Hexe Mirola, HSP und ILeA, werden von der Fachlehrerin und der Förderschullehrkraft gemeinsam durchgeführt und ausgewertet.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sz w:val="22"/>
          <w:szCs w:val="22"/>
          <w:lang w:eastAsia="de-DE"/>
        </w:rPr>
        <w:t xml:space="preserve"> </w:t>
      </w:r>
    </w:p>
    <w:p w:rsidR="00552F75" w:rsidRDefault="006558F6" w:rsidP="006558F6">
      <w:pPr>
        <w:spacing w:before="100" w:beforeAutospacing="1" w:after="100" w:afterAutospacing="1"/>
        <w:rPr>
          <w:rFonts w:ascii="Calibri,BoldItalic" w:eastAsia="Times New Roman" w:hAnsi="Calibri,BoldItalic" w:cs="Times New Roman"/>
          <w:b/>
          <w:sz w:val="28"/>
          <w:szCs w:val="28"/>
          <w:lang w:eastAsia="de-DE"/>
        </w:rPr>
      </w:pPr>
      <w:r w:rsidRPr="003A1875">
        <w:rPr>
          <w:rFonts w:ascii="Calibri,BoldItalic" w:eastAsia="Times New Roman" w:hAnsi="Calibri,BoldItalic" w:cs="Times New Roman"/>
          <w:b/>
          <w:sz w:val="28"/>
          <w:szCs w:val="28"/>
          <w:lang w:eastAsia="de-DE"/>
        </w:rPr>
        <w:t>Leistungsbewertung</w:t>
      </w:r>
    </w:p>
    <w:p w:rsidR="006558F6" w:rsidRPr="00C67A55" w:rsidRDefault="002A6E7D" w:rsidP="00713D9C">
      <w:pPr>
        <w:spacing w:before="100" w:beforeAutospacing="1" w:after="100" w:afterAutospacing="1"/>
        <w:jc w:val="both"/>
        <w:rPr>
          <w:rFonts w:eastAsia="Times New Roman" w:cstheme="minorHAnsi"/>
          <w:i/>
          <w:lang w:eastAsia="de-DE"/>
        </w:rPr>
      </w:pPr>
      <w:r w:rsidRPr="00C67A55">
        <w:rPr>
          <w:rFonts w:eastAsia="Times New Roman" w:cstheme="minorHAnsi"/>
          <w:i/>
          <w:sz w:val="22"/>
          <w:szCs w:val="22"/>
          <w:lang w:eastAsia="de-DE"/>
        </w:rPr>
        <w:t>In allen Jahrgängen werden die Schülerleistungen</w:t>
      </w:r>
      <w:r w:rsidR="006558F6" w:rsidRPr="00C67A55">
        <w:rPr>
          <w:rFonts w:eastAsia="Times New Roman" w:cstheme="minorHAnsi"/>
          <w:i/>
          <w:sz w:val="22"/>
          <w:szCs w:val="22"/>
          <w:lang w:eastAsia="de-DE"/>
        </w:rPr>
        <w:t xml:space="preserve"> durch mündliche und schriftliche Hinweise der Lehrkraft gewürdigt. Lernkontrollen und Leistungsbewertung sind notwendige Bestandteile des Unterrichts. Die Überprüfung der Lernfortschritte und der Lernergebnisse erfolgt durch kontinuierliche Beobachtung der Lernprozesse und durch den Einsatz mündlicher, schriftlicher und anderer fachspezifischer Lernkontrollen. </w:t>
      </w:r>
    </w:p>
    <w:p w:rsidR="006558F6" w:rsidRPr="00C67A55" w:rsidRDefault="006558F6" w:rsidP="00713D9C">
      <w:pPr>
        <w:spacing w:before="100" w:beforeAutospacing="1" w:after="100" w:afterAutospacing="1"/>
        <w:jc w:val="both"/>
        <w:rPr>
          <w:rFonts w:eastAsia="Times New Roman" w:cstheme="minorHAnsi"/>
          <w:i/>
          <w:lang w:eastAsia="de-DE"/>
        </w:rPr>
      </w:pPr>
      <w:r w:rsidRPr="00C67A55">
        <w:rPr>
          <w:rFonts w:eastAsia="Times New Roman" w:cstheme="minorHAnsi"/>
          <w:i/>
          <w:sz w:val="22"/>
          <w:szCs w:val="22"/>
          <w:lang w:eastAsia="de-DE"/>
        </w:rPr>
        <w:t>Lernkontrollen informieren über den individuellen Lernstand und Lernzuwachs der Schülerinnen und Schüler. Ihre Auswertung bildet eine Grundlage für Fördermaßnahmen, für Differenzierungs- maßnahmen sowie für das Erstellen der Zeugnisse. Sie geben der Lehrkraft Auskunft über den Erfolg ihres Unterrichts und zugleich Hinweise für weitere unterrichtliche Maßnahmen.</w:t>
      </w:r>
      <w:r w:rsidR="003D3864" w:rsidRPr="00C67A55">
        <w:rPr>
          <w:rFonts w:eastAsia="Times New Roman" w:cstheme="minorHAnsi"/>
          <w:i/>
          <w:sz w:val="22"/>
          <w:szCs w:val="22"/>
          <w:lang w:eastAsia="de-DE"/>
        </w:rPr>
        <w:t xml:space="preserve"> </w:t>
      </w:r>
      <w:r w:rsidRPr="00C67A55">
        <w:rPr>
          <w:rFonts w:eastAsia="Times New Roman" w:cstheme="minorHAnsi"/>
          <w:i/>
          <w:sz w:val="22"/>
          <w:szCs w:val="22"/>
          <w:lang w:eastAsia="de-DE"/>
        </w:rPr>
        <w:t xml:space="preserve">** </w:t>
      </w:r>
    </w:p>
    <w:p w:rsidR="00A7382F" w:rsidRPr="00A4656F" w:rsidRDefault="006558F6" w:rsidP="00713D9C">
      <w:pPr>
        <w:spacing w:before="100" w:beforeAutospacing="1" w:after="100" w:afterAutospacing="1"/>
        <w:jc w:val="both"/>
        <w:rPr>
          <w:rFonts w:ascii="Calibri,Bold" w:eastAsia="Times New Roman" w:hAnsi="Calibri,Bold" w:cs="Times New Roman"/>
          <w:b/>
          <w:lang w:eastAsia="de-DE"/>
        </w:rPr>
      </w:pPr>
      <w:r w:rsidRPr="00A4656F">
        <w:rPr>
          <w:rFonts w:ascii="Calibri,Bold" w:eastAsia="Times New Roman" w:hAnsi="Calibri,Bold" w:cs="Times New Roman"/>
          <w:b/>
          <w:lang w:eastAsia="de-DE"/>
        </w:rPr>
        <w:t>Ü</w:t>
      </w:r>
      <w:r w:rsidR="003A1875" w:rsidRPr="00A4656F">
        <w:rPr>
          <w:rFonts w:ascii="Calibri,Bold" w:eastAsia="Times New Roman" w:hAnsi="Calibri,Bold" w:cs="Times New Roman"/>
          <w:b/>
          <w:lang w:eastAsia="de-DE"/>
        </w:rPr>
        <w:t>berprüfung des Lernfortschritts:</w:t>
      </w:r>
    </w:p>
    <w:p w:rsidR="006558F6" w:rsidRPr="00A7382F" w:rsidRDefault="00A7382F" w:rsidP="00A7382F">
      <w:pPr>
        <w:pStyle w:val="Listenabsatz"/>
        <w:numPr>
          <w:ilvl w:val="0"/>
          <w:numId w:val="6"/>
        </w:numPr>
        <w:spacing w:before="100" w:beforeAutospacing="1" w:after="100" w:afterAutospacing="1"/>
        <w:jc w:val="both"/>
        <w:rPr>
          <w:rFonts w:eastAsia="Times New Roman" w:cstheme="minorHAnsi"/>
          <w:lang w:eastAsia="de-DE"/>
        </w:rPr>
      </w:pPr>
      <w:r w:rsidRPr="00A7382F">
        <w:rPr>
          <w:rFonts w:eastAsia="Times New Roman" w:cstheme="minorHAnsi"/>
          <w:lang w:eastAsia="de-DE"/>
        </w:rPr>
        <w:t>Lehrkräfte überprüfen regelmäßig den Lernfortschritt und die bearbeiteten Aufgaben.</w:t>
      </w:r>
    </w:p>
    <w:p w:rsidR="00A7382F" w:rsidRDefault="00A7382F" w:rsidP="00A7382F">
      <w:pPr>
        <w:pStyle w:val="Listenabsatz"/>
        <w:numPr>
          <w:ilvl w:val="0"/>
          <w:numId w:val="6"/>
        </w:numPr>
        <w:spacing w:before="100" w:beforeAutospacing="1" w:after="100" w:afterAutospacing="1"/>
        <w:jc w:val="both"/>
        <w:rPr>
          <w:rFonts w:eastAsia="Times New Roman" w:cstheme="minorHAnsi"/>
          <w:lang w:eastAsia="de-DE"/>
        </w:rPr>
      </w:pPr>
      <w:r w:rsidRPr="00A7382F">
        <w:rPr>
          <w:rFonts w:eastAsia="Times New Roman" w:cstheme="minorHAnsi"/>
          <w:lang w:eastAsia="de-DE"/>
        </w:rPr>
        <w:t xml:space="preserve">Sie </w:t>
      </w:r>
      <w:r>
        <w:rPr>
          <w:rFonts w:eastAsia="Times New Roman" w:cstheme="minorHAnsi"/>
          <w:lang w:eastAsia="de-DE"/>
        </w:rPr>
        <w:t>geben den Kindern kontinuierlich Rückmeldungen über ihren Leistungs- und Entwicklungsstand.</w:t>
      </w:r>
    </w:p>
    <w:p w:rsidR="00F86619" w:rsidRPr="002A6E7D" w:rsidRDefault="00A4656F" w:rsidP="00713D9C">
      <w:pPr>
        <w:pStyle w:val="Listenabsatz"/>
        <w:numPr>
          <w:ilvl w:val="0"/>
          <w:numId w:val="6"/>
        </w:numPr>
        <w:spacing w:before="100" w:beforeAutospacing="1" w:after="100" w:afterAutospacing="1"/>
        <w:jc w:val="both"/>
        <w:rPr>
          <w:rFonts w:eastAsia="Times New Roman" w:cstheme="minorHAnsi"/>
          <w:lang w:eastAsia="de-DE"/>
        </w:rPr>
      </w:pPr>
      <w:r>
        <w:rPr>
          <w:rFonts w:eastAsia="Times New Roman" w:cstheme="minorHAnsi"/>
          <w:lang w:eastAsia="de-DE"/>
        </w:rPr>
        <w:t>Die Arbeitsergebnisse sind Grundlage für neue Arbeitspläne, die im Dialog mit den Schülern erstellt werden.</w:t>
      </w:r>
    </w:p>
    <w:p w:rsidR="004F2E1B" w:rsidRDefault="000A2F39" w:rsidP="00713D9C">
      <w:pPr>
        <w:spacing w:before="100" w:beforeAutospacing="1" w:after="100" w:afterAutospacing="1"/>
        <w:jc w:val="both"/>
        <w:rPr>
          <w:rFonts w:ascii="Calibri" w:eastAsia="Times New Roman" w:hAnsi="Calibri" w:cs="Calibri"/>
          <w:b/>
          <w:lang w:eastAsia="de-DE"/>
        </w:rPr>
      </w:pPr>
      <w:r>
        <w:rPr>
          <w:rFonts w:ascii="Calibri" w:eastAsia="Times New Roman" w:hAnsi="Calibri" w:cs="Calibri"/>
          <w:b/>
          <w:lang w:eastAsia="de-DE"/>
        </w:rPr>
        <w:t xml:space="preserve"> </w:t>
      </w:r>
    </w:p>
    <w:p w:rsidR="00552F75" w:rsidRDefault="00552F75" w:rsidP="00713D9C">
      <w:pPr>
        <w:spacing w:before="100" w:beforeAutospacing="1" w:after="100" w:afterAutospacing="1"/>
        <w:jc w:val="both"/>
        <w:rPr>
          <w:rFonts w:ascii="Calibri" w:eastAsia="Times New Roman" w:hAnsi="Calibri" w:cs="Calibri"/>
          <w:b/>
          <w:lang w:eastAsia="de-DE"/>
        </w:rPr>
      </w:pPr>
    </w:p>
    <w:p w:rsidR="009E7AB4" w:rsidRDefault="009E7AB4" w:rsidP="00713D9C">
      <w:pPr>
        <w:spacing w:before="100" w:beforeAutospacing="1" w:after="100" w:afterAutospacing="1"/>
        <w:jc w:val="both"/>
        <w:rPr>
          <w:rFonts w:ascii="Calibri" w:eastAsia="Times New Roman" w:hAnsi="Calibri" w:cs="Calibri"/>
          <w:b/>
          <w:lang w:eastAsia="de-DE"/>
        </w:rPr>
      </w:pPr>
    </w:p>
    <w:p w:rsidR="009E7AB4" w:rsidRDefault="009E7AB4" w:rsidP="00713D9C">
      <w:pPr>
        <w:spacing w:before="100" w:beforeAutospacing="1" w:after="100" w:afterAutospacing="1"/>
        <w:jc w:val="both"/>
        <w:rPr>
          <w:rFonts w:ascii="Calibri" w:eastAsia="Times New Roman" w:hAnsi="Calibri" w:cs="Calibri"/>
          <w:b/>
          <w:lang w:eastAsia="de-DE"/>
        </w:rPr>
      </w:pPr>
    </w:p>
    <w:p w:rsidR="00BD3D00" w:rsidRDefault="000A2F39" w:rsidP="00713D9C">
      <w:pPr>
        <w:spacing w:before="100" w:beforeAutospacing="1" w:after="100" w:afterAutospacing="1"/>
        <w:jc w:val="both"/>
        <w:rPr>
          <w:rFonts w:ascii="Calibri" w:eastAsia="Times New Roman" w:hAnsi="Calibri" w:cs="Calibri"/>
          <w:b/>
          <w:lang w:eastAsia="de-DE"/>
        </w:rPr>
      </w:pPr>
      <w:r>
        <w:rPr>
          <w:rFonts w:ascii="Calibri" w:eastAsia="Times New Roman" w:hAnsi="Calibri" w:cs="Calibri"/>
          <w:b/>
          <w:lang w:eastAsia="de-DE"/>
        </w:rPr>
        <w:lastRenderedPageBreak/>
        <w:t xml:space="preserve">Besonderheiten der </w:t>
      </w:r>
      <w:r w:rsidR="00F86619" w:rsidRPr="00F86619">
        <w:rPr>
          <w:rFonts w:ascii="Calibri" w:eastAsia="Times New Roman" w:hAnsi="Calibri" w:cs="Calibri"/>
          <w:b/>
          <w:lang w:eastAsia="de-DE"/>
        </w:rPr>
        <w:t>Leistungsbewertung in den Jahrgängen 3 und 4:</w:t>
      </w:r>
    </w:p>
    <w:p w:rsidR="000A2F39" w:rsidRPr="00C67A55" w:rsidRDefault="009641D1" w:rsidP="00713D9C">
      <w:pPr>
        <w:spacing w:before="100" w:beforeAutospacing="1" w:after="100" w:afterAutospacing="1"/>
        <w:jc w:val="both"/>
        <w:rPr>
          <w:rFonts w:ascii="Calibri" w:eastAsia="Times New Roman" w:hAnsi="Calibri" w:cs="Calibri"/>
          <w:i/>
          <w:lang w:eastAsia="de-DE"/>
        </w:rPr>
      </w:pPr>
      <w:r w:rsidRPr="00C67A55">
        <w:rPr>
          <w:rFonts w:ascii="Calibri" w:eastAsia="Times New Roman" w:hAnsi="Calibri" w:cs="Calibri"/>
          <w:i/>
          <w:lang w:eastAsia="de-DE"/>
        </w:rPr>
        <w:t xml:space="preserve">Im dritten und vierten Schuljahr </w:t>
      </w:r>
      <w:r w:rsidR="00A67672" w:rsidRPr="00C67A55">
        <w:rPr>
          <w:rFonts w:ascii="Calibri" w:eastAsia="Times New Roman" w:hAnsi="Calibri" w:cs="Calibri"/>
          <w:i/>
          <w:lang w:eastAsia="de-DE"/>
        </w:rPr>
        <w:t>sind neben der Beobachtung der Schülerinnen und Schüler punktuelle Leistungsfeststellungen in Form von Lernkontrollen heranzuziehen</w:t>
      </w:r>
      <w:r w:rsidR="00933506" w:rsidRPr="00C67A55">
        <w:rPr>
          <w:rFonts w:ascii="Calibri" w:eastAsia="Times New Roman" w:hAnsi="Calibri" w:cs="Calibri"/>
          <w:i/>
          <w:lang w:eastAsia="de-DE"/>
        </w:rPr>
        <w:t>. Lernkontrollen umfassen mündliche, schriftliche und andere fachspezifische Leistungen.</w:t>
      </w:r>
    </w:p>
    <w:p w:rsidR="000A2F39" w:rsidRPr="00C67A55" w:rsidRDefault="000A2F39" w:rsidP="00713D9C">
      <w:pPr>
        <w:spacing w:before="100" w:beforeAutospacing="1" w:after="100" w:afterAutospacing="1"/>
        <w:jc w:val="both"/>
        <w:rPr>
          <w:rFonts w:ascii="Calibri" w:eastAsia="Times New Roman" w:hAnsi="Calibri" w:cs="Calibri"/>
          <w:i/>
          <w:lang w:eastAsia="de-DE"/>
        </w:rPr>
      </w:pPr>
      <w:r w:rsidRPr="00C67A55">
        <w:rPr>
          <w:rFonts w:ascii="Calibri" w:eastAsia="Times New Roman" w:hAnsi="Calibri" w:cs="Calibri"/>
          <w:i/>
          <w:lang w:eastAsia="de-DE"/>
        </w:rPr>
        <w:t>Im 3. und 4. Schuljahr müssen laut Erlass einheitliche Maßstäbe für alle Schülerinnen und Schüler gelten.</w:t>
      </w:r>
    </w:p>
    <w:p w:rsidR="000A2F39" w:rsidRPr="00C67A55" w:rsidRDefault="000A2F39" w:rsidP="00713D9C">
      <w:pPr>
        <w:spacing w:before="100" w:beforeAutospacing="1" w:after="100" w:afterAutospacing="1"/>
        <w:jc w:val="both"/>
        <w:rPr>
          <w:rFonts w:ascii="Calibri" w:eastAsia="Times New Roman" w:hAnsi="Calibri" w:cs="Calibri"/>
          <w:i/>
          <w:lang w:eastAsia="de-DE"/>
        </w:rPr>
      </w:pPr>
      <w:r w:rsidRPr="00C67A55">
        <w:rPr>
          <w:rFonts w:ascii="Calibri" w:eastAsia="Times New Roman" w:hAnsi="Calibri" w:cs="Calibri"/>
          <w:i/>
          <w:lang w:eastAsia="de-DE"/>
        </w:rPr>
        <w:t>Ausnahmen gelten nur dann, wenn in Einzelfällen ein Abweichen von den allgemeinen Grundsätzen der Leistungsbewertung</w:t>
      </w:r>
      <w:r w:rsidR="004C707B">
        <w:rPr>
          <w:rFonts w:ascii="Calibri" w:eastAsia="Times New Roman" w:hAnsi="Calibri" w:cs="Calibri"/>
          <w:i/>
          <w:lang w:eastAsia="de-DE"/>
        </w:rPr>
        <w:t xml:space="preserve"> </w:t>
      </w:r>
      <w:r w:rsidRPr="00C67A55">
        <w:rPr>
          <w:rFonts w:ascii="Calibri" w:eastAsia="Times New Roman" w:hAnsi="Calibri" w:cs="Calibri"/>
          <w:i/>
          <w:lang w:eastAsia="de-DE"/>
        </w:rPr>
        <w:t>durch die Klassenkonferenz beschlossen wurde.</w:t>
      </w:r>
      <w:r w:rsidR="003D3864" w:rsidRPr="00C67A55">
        <w:rPr>
          <w:rFonts w:ascii="Calibri" w:eastAsia="Times New Roman" w:hAnsi="Calibri" w:cs="Calibri"/>
          <w:i/>
          <w:lang w:eastAsia="de-DE"/>
        </w:rPr>
        <w:t xml:space="preserve"> </w:t>
      </w:r>
      <w:r w:rsidRPr="00C67A55">
        <w:rPr>
          <w:rFonts w:ascii="Calibri" w:eastAsia="Times New Roman" w:hAnsi="Calibri" w:cs="Calibri"/>
          <w:i/>
          <w:lang w:eastAsia="de-DE"/>
        </w:rPr>
        <w:t>**</w:t>
      </w:r>
    </w:p>
    <w:p w:rsidR="00933506" w:rsidRDefault="00933506" w:rsidP="00713D9C">
      <w:pPr>
        <w:spacing w:before="100" w:beforeAutospacing="1" w:after="100" w:afterAutospacing="1"/>
        <w:jc w:val="both"/>
        <w:rPr>
          <w:rFonts w:ascii="Calibri" w:eastAsia="Times New Roman" w:hAnsi="Calibri" w:cs="Calibri"/>
          <w:lang w:eastAsia="de-DE"/>
        </w:rPr>
      </w:pPr>
      <w:r w:rsidRPr="00C67A55">
        <w:rPr>
          <w:rFonts w:ascii="Calibri" w:eastAsia="Times New Roman" w:hAnsi="Calibri" w:cs="Calibri"/>
          <w:i/>
          <w:lang w:eastAsia="de-DE"/>
        </w:rPr>
        <w:t>Im 3. Und 4. Schuljahrgang gehen die schriftlichen Leistungen zur Hälfte in die Zeugniszensur ein. Die andere Hälfte umfasst zu gleichen Teilen die mündlichen und fachspezifischen Leistungen.</w:t>
      </w:r>
      <w:r>
        <w:rPr>
          <w:rFonts w:ascii="Calibri" w:eastAsia="Times New Roman" w:hAnsi="Calibri" w:cs="Calibri"/>
          <w:lang w:eastAsia="de-DE"/>
        </w:rPr>
        <w:t>** Auch langfristige Beobachtungen fließen in die Gesamtzensur ein.</w:t>
      </w:r>
    </w:p>
    <w:p w:rsidR="00373E8D" w:rsidRPr="00C67A55" w:rsidRDefault="00933506" w:rsidP="00713D9C">
      <w:pPr>
        <w:spacing w:before="100" w:beforeAutospacing="1" w:after="100" w:afterAutospacing="1"/>
        <w:jc w:val="both"/>
        <w:rPr>
          <w:rFonts w:ascii="Calibri" w:eastAsia="Times New Roman" w:hAnsi="Calibri" w:cs="Calibri"/>
          <w:i/>
          <w:lang w:eastAsia="de-DE"/>
        </w:rPr>
      </w:pPr>
      <w:r w:rsidRPr="00C67A55">
        <w:rPr>
          <w:rFonts w:ascii="Calibri" w:eastAsia="Times New Roman" w:hAnsi="Calibri" w:cs="Calibri"/>
          <w:i/>
          <w:lang w:eastAsia="de-DE"/>
        </w:rPr>
        <w:t xml:space="preserve">Die Fachkonferenzen der jeweiligen Fächer </w:t>
      </w:r>
      <w:r w:rsidR="00373E8D" w:rsidRPr="00C67A55">
        <w:rPr>
          <w:rFonts w:ascii="Calibri" w:eastAsia="Times New Roman" w:hAnsi="Calibri" w:cs="Calibri"/>
          <w:i/>
          <w:lang w:eastAsia="de-DE"/>
        </w:rPr>
        <w:t>entscheidet in Absprache über die Anzahl und Verteilung verbindlicher Lernkontrollen im Schuljahr und trifft zudem Absprachen über Konzeption und Bewertung von schriftlichen, mündlichen und fachspezifischen Leistungsüberprüfungen in allen Schuljahrgängen.**</w:t>
      </w:r>
    </w:p>
    <w:p w:rsidR="00C67A55" w:rsidRPr="00C67A55" w:rsidRDefault="00C67A55" w:rsidP="00C67A55">
      <w:pPr>
        <w:spacing w:before="100" w:beforeAutospacing="1" w:after="100" w:afterAutospacing="1"/>
        <w:jc w:val="both"/>
        <w:rPr>
          <w:rFonts w:eastAsia="Times New Roman" w:cstheme="minorHAnsi"/>
          <w:b/>
          <w:lang w:eastAsia="de-DE"/>
        </w:rPr>
      </w:pPr>
    </w:p>
    <w:p w:rsidR="005373A0" w:rsidRPr="00C67A55" w:rsidRDefault="00373E8D" w:rsidP="00713D9C">
      <w:pPr>
        <w:spacing w:before="100" w:beforeAutospacing="1" w:after="100" w:afterAutospacing="1"/>
        <w:jc w:val="both"/>
        <w:rPr>
          <w:rFonts w:ascii="Calibri" w:eastAsia="Times New Roman" w:hAnsi="Calibri" w:cs="Calibri"/>
          <w:lang w:eastAsia="de-DE"/>
        </w:rPr>
      </w:pPr>
      <w:r>
        <w:rPr>
          <w:rFonts w:ascii="Calibri" w:eastAsia="Times New Roman" w:hAnsi="Calibri" w:cs="Calibri"/>
          <w:lang w:eastAsia="de-DE"/>
        </w:rPr>
        <w:t xml:space="preserve"> </w:t>
      </w:r>
      <w:r w:rsidR="005373A0">
        <w:rPr>
          <w:rFonts w:ascii="Calibri" w:eastAsia="Times New Roman" w:hAnsi="Calibri" w:cs="Calibri"/>
          <w:b/>
          <w:lang w:eastAsia="de-DE"/>
        </w:rPr>
        <w:t>Zeugnisse und Zensuren:</w:t>
      </w:r>
    </w:p>
    <w:p w:rsidR="005373A0" w:rsidRPr="00C67A55" w:rsidRDefault="005373A0" w:rsidP="00713D9C">
      <w:pPr>
        <w:spacing w:before="100" w:beforeAutospacing="1" w:after="100" w:afterAutospacing="1"/>
        <w:jc w:val="both"/>
        <w:rPr>
          <w:rFonts w:ascii="Calibri" w:eastAsia="Times New Roman" w:hAnsi="Calibri" w:cs="Calibri"/>
          <w:i/>
          <w:lang w:eastAsia="de-DE"/>
        </w:rPr>
      </w:pPr>
      <w:r w:rsidRPr="00C67A55">
        <w:rPr>
          <w:rFonts w:ascii="Calibri" w:eastAsia="Times New Roman" w:hAnsi="Calibri" w:cs="Calibri"/>
          <w:i/>
          <w:lang w:eastAsia="de-DE"/>
        </w:rPr>
        <w:t>Zeugnisse dienen in erster Linie der Information der Schülerinnen und Schüler sowie der Erziehungsberechtigten über die Lernfortschritte, den Leistungsstand und über Lernstärken und Lernschwierigkeiten. Zeugnisse dienen darüber hinaus der Information über das Arbeits- und Sozialverhalten. Sie sind neben der Dokumentation der individuellen Lernentwicklung auch eine Grundlage für die Beratungsgespräche anlässlich des Übergangs von Klasse 4 nach 5.</w:t>
      </w:r>
    </w:p>
    <w:p w:rsidR="005373A0" w:rsidRPr="00C67A55" w:rsidRDefault="005373A0" w:rsidP="00713D9C">
      <w:pPr>
        <w:spacing w:before="100" w:beforeAutospacing="1" w:after="100" w:afterAutospacing="1"/>
        <w:jc w:val="both"/>
        <w:rPr>
          <w:rFonts w:ascii="Calibri" w:eastAsia="Times New Roman" w:hAnsi="Calibri" w:cs="Calibri"/>
          <w:i/>
          <w:lang w:eastAsia="de-DE"/>
        </w:rPr>
      </w:pPr>
      <w:r w:rsidRPr="00C67A55">
        <w:rPr>
          <w:rFonts w:ascii="Calibri" w:eastAsia="Times New Roman" w:hAnsi="Calibri" w:cs="Calibri"/>
          <w:i/>
          <w:lang w:eastAsia="de-DE"/>
        </w:rPr>
        <w:t>Erstmalig am Ende der ersten und dann im zweiten Schuljahrgang erhält Ihr Kind ein Berichtzeugnis. Darin werden Lernstände, Fähigkeiten und Fertigkeiten beschrieben.</w:t>
      </w:r>
    </w:p>
    <w:p w:rsidR="00713D9C" w:rsidRDefault="00713D9C" w:rsidP="00713D9C">
      <w:pPr>
        <w:spacing w:before="100" w:beforeAutospacing="1" w:after="100" w:afterAutospacing="1"/>
        <w:jc w:val="both"/>
        <w:rPr>
          <w:rFonts w:ascii="Calibri" w:eastAsia="Times New Roman" w:hAnsi="Calibri" w:cs="Calibri"/>
          <w:i/>
          <w:lang w:eastAsia="de-DE"/>
        </w:rPr>
      </w:pPr>
      <w:r w:rsidRPr="00C67A55">
        <w:rPr>
          <w:rFonts w:ascii="Calibri" w:eastAsia="Times New Roman" w:hAnsi="Calibri" w:cs="Calibri"/>
          <w:i/>
          <w:lang w:eastAsia="de-DE"/>
        </w:rPr>
        <w:t>Die Gesamtkonferenz beschließt für den dritten und vierten Schuljahrgang, ob Notenzeugnisse oder Berichtszeugnisse erteilt werden. Das Fach Englisch wird im dritten und im vierten Schuljahrgang unterrichtet. Ab dem 4. Schuljahrgang erhalten die Schülerinnen und Schüler im Notenzeugnis eine Bewertung durch eine Note bzw. im Berichtszeugnis eine Bewertung durch eine Aussage über die erreichten Kompetenzen. **</w:t>
      </w:r>
    </w:p>
    <w:p w:rsidR="00DF0C4F" w:rsidRPr="00C67A55" w:rsidRDefault="00F5200A" w:rsidP="00713D9C">
      <w:pPr>
        <w:spacing w:before="100" w:beforeAutospacing="1" w:after="100" w:afterAutospacing="1"/>
        <w:jc w:val="both"/>
        <w:rPr>
          <w:rFonts w:ascii="Calibri" w:eastAsia="Times New Roman" w:hAnsi="Calibri" w:cs="Calibri"/>
          <w:i/>
          <w:lang w:eastAsia="de-DE"/>
        </w:rPr>
      </w:pPr>
      <w:r>
        <w:rPr>
          <w:rFonts w:ascii="Calibri" w:eastAsia="Times New Roman" w:hAnsi="Calibri" w:cs="Calibri"/>
          <w:i/>
          <w:lang w:eastAsia="de-DE"/>
        </w:rPr>
        <w:t xml:space="preserve">Ergänzende Bestimmung: </w:t>
      </w:r>
      <w:r w:rsidR="00784813">
        <w:rPr>
          <w:rFonts w:ascii="Calibri" w:eastAsia="Times New Roman" w:hAnsi="Calibri" w:cs="Calibri"/>
          <w:i/>
          <w:lang w:eastAsia="de-DE"/>
        </w:rPr>
        <w:t>„</w:t>
      </w:r>
      <w:r w:rsidR="00DF0C4F">
        <w:rPr>
          <w:rFonts w:ascii="Calibri" w:eastAsia="Times New Roman" w:hAnsi="Calibri" w:cs="Calibri"/>
          <w:i/>
          <w:lang w:eastAsia="de-DE"/>
        </w:rPr>
        <w:t>Abschluss- und Abgangszeugnisse sind als Notenzeugnisse zu erteilen.</w:t>
      </w:r>
      <w:r w:rsidR="00784813">
        <w:rPr>
          <w:rFonts w:ascii="Calibri" w:eastAsia="Times New Roman" w:hAnsi="Calibri" w:cs="Calibri"/>
          <w:i/>
          <w:lang w:eastAsia="de-DE"/>
        </w:rPr>
        <w:t>“</w:t>
      </w:r>
      <w:r w:rsidR="00DF0C4F">
        <w:rPr>
          <w:rFonts w:ascii="Calibri" w:eastAsia="Times New Roman" w:hAnsi="Calibri" w:cs="Calibri"/>
          <w:i/>
          <w:lang w:eastAsia="de-DE"/>
        </w:rPr>
        <w:t xml:space="preserve"> (mk.niedersachsen, amtlicher Teil vom 03.05.2016)</w:t>
      </w:r>
    </w:p>
    <w:p w:rsidR="00987DB7" w:rsidRPr="00C1058C" w:rsidRDefault="00A7382F" w:rsidP="00713D9C">
      <w:pPr>
        <w:spacing w:before="100" w:beforeAutospacing="1" w:after="100" w:afterAutospacing="1"/>
        <w:jc w:val="both"/>
        <w:rPr>
          <w:rFonts w:ascii="Calibri" w:eastAsia="Times New Roman" w:hAnsi="Calibri" w:cs="Calibri"/>
          <w:color w:val="000000" w:themeColor="text1"/>
          <w:lang w:eastAsia="de-DE"/>
        </w:rPr>
      </w:pPr>
      <w:r w:rsidRPr="00C1058C">
        <w:rPr>
          <w:rFonts w:ascii="Calibri" w:eastAsia="Times New Roman" w:hAnsi="Calibri" w:cs="Calibri"/>
          <w:color w:val="000000" w:themeColor="text1"/>
          <w:lang w:eastAsia="de-DE"/>
        </w:rPr>
        <w:t>Um der Individualisierung des Unterrichts und der Heterogenität</w:t>
      </w:r>
      <w:r w:rsidR="005F6456" w:rsidRPr="00C1058C">
        <w:rPr>
          <w:rFonts w:ascii="Calibri" w:eastAsia="Times New Roman" w:hAnsi="Calibri" w:cs="Calibri"/>
          <w:color w:val="000000" w:themeColor="text1"/>
          <w:lang w:eastAsia="de-DE"/>
        </w:rPr>
        <w:t xml:space="preserve"> der Lerngruppe</w:t>
      </w:r>
      <w:r w:rsidR="0012114F" w:rsidRPr="00C1058C">
        <w:rPr>
          <w:rFonts w:ascii="Calibri" w:eastAsia="Times New Roman" w:hAnsi="Calibri" w:cs="Calibri"/>
          <w:color w:val="000000" w:themeColor="text1"/>
          <w:lang w:eastAsia="de-DE"/>
        </w:rPr>
        <w:t xml:space="preserve"> gerecht zu werden, wurde laut Gesamtk</w:t>
      </w:r>
      <w:r w:rsidR="00653E95" w:rsidRPr="00C1058C">
        <w:rPr>
          <w:rFonts w:ascii="Calibri" w:eastAsia="Times New Roman" w:hAnsi="Calibri" w:cs="Calibri"/>
          <w:color w:val="000000" w:themeColor="text1"/>
          <w:lang w:eastAsia="de-DE"/>
        </w:rPr>
        <w:t>onferenzbeschluss unserer Schule entschieden</w:t>
      </w:r>
      <w:r w:rsidR="00997EA5" w:rsidRPr="00C1058C">
        <w:rPr>
          <w:rFonts w:ascii="Calibri" w:eastAsia="Times New Roman" w:hAnsi="Calibri" w:cs="Calibri"/>
          <w:color w:val="000000" w:themeColor="text1"/>
          <w:lang w:eastAsia="de-DE"/>
        </w:rPr>
        <w:t xml:space="preserve">, </w:t>
      </w:r>
      <w:r w:rsidR="00B83EA1" w:rsidRPr="00C1058C">
        <w:rPr>
          <w:rFonts w:ascii="Calibri" w:eastAsia="Times New Roman" w:hAnsi="Calibri" w:cs="Calibri"/>
          <w:color w:val="000000" w:themeColor="text1"/>
          <w:lang w:eastAsia="de-DE"/>
        </w:rPr>
        <w:t xml:space="preserve">auch </w:t>
      </w:r>
      <w:r w:rsidR="00997EA5" w:rsidRPr="00C1058C">
        <w:rPr>
          <w:rFonts w:ascii="Calibri" w:eastAsia="Times New Roman" w:hAnsi="Calibri" w:cs="Calibri"/>
          <w:color w:val="000000" w:themeColor="text1"/>
          <w:lang w:eastAsia="de-DE"/>
        </w:rPr>
        <w:t xml:space="preserve">im </w:t>
      </w:r>
      <w:r w:rsidR="004C707B">
        <w:rPr>
          <w:rFonts w:ascii="Calibri" w:eastAsia="Times New Roman" w:hAnsi="Calibri" w:cs="Calibri"/>
          <w:color w:val="000000" w:themeColor="text1"/>
          <w:lang w:eastAsia="de-DE"/>
        </w:rPr>
        <w:t xml:space="preserve">ersten Halbjahr </w:t>
      </w:r>
      <w:r w:rsidR="00465234">
        <w:rPr>
          <w:rFonts w:ascii="Calibri" w:eastAsia="Times New Roman" w:hAnsi="Calibri" w:cs="Calibri"/>
          <w:color w:val="000000" w:themeColor="text1"/>
          <w:lang w:eastAsia="de-DE"/>
        </w:rPr>
        <w:t xml:space="preserve">des </w:t>
      </w:r>
      <w:r w:rsidR="00393E3B">
        <w:rPr>
          <w:rFonts w:ascii="Calibri" w:eastAsia="Times New Roman" w:hAnsi="Calibri" w:cs="Calibri"/>
          <w:color w:val="000000" w:themeColor="text1"/>
          <w:u w:val="single"/>
          <w:lang w:eastAsia="de-DE"/>
        </w:rPr>
        <w:t xml:space="preserve">dritten </w:t>
      </w:r>
      <w:r w:rsidR="00997EA5" w:rsidRPr="00F5200A">
        <w:rPr>
          <w:rFonts w:ascii="Calibri" w:eastAsia="Times New Roman" w:hAnsi="Calibri" w:cs="Calibri"/>
          <w:color w:val="000000" w:themeColor="text1"/>
          <w:u w:val="single"/>
          <w:lang w:eastAsia="de-DE"/>
        </w:rPr>
        <w:t>Schul</w:t>
      </w:r>
      <w:r w:rsidR="008C2F6B" w:rsidRPr="00F5200A">
        <w:rPr>
          <w:rFonts w:ascii="Calibri" w:eastAsia="Times New Roman" w:hAnsi="Calibri" w:cs="Calibri"/>
          <w:color w:val="000000" w:themeColor="text1"/>
          <w:u w:val="single"/>
          <w:lang w:eastAsia="de-DE"/>
        </w:rPr>
        <w:t>j</w:t>
      </w:r>
      <w:r w:rsidRPr="00F5200A">
        <w:rPr>
          <w:rFonts w:ascii="Calibri" w:eastAsia="Times New Roman" w:hAnsi="Calibri" w:cs="Calibri"/>
          <w:color w:val="000000" w:themeColor="text1"/>
          <w:u w:val="single"/>
          <w:lang w:eastAsia="de-DE"/>
        </w:rPr>
        <w:t>ahrgan</w:t>
      </w:r>
      <w:r w:rsidR="00997EA5" w:rsidRPr="00F5200A">
        <w:rPr>
          <w:rFonts w:ascii="Calibri" w:eastAsia="Times New Roman" w:hAnsi="Calibri" w:cs="Calibri"/>
          <w:color w:val="000000" w:themeColor="text1"/>
          <w:u w:val="single"/>
          <w:lang w:eastAsia="de-DE"/>
        </w:rPr>
        <w:t>g</w:t>
      </w:r>
      <w:r w:rsidR="00923A37" w:rsidRPr="00F5200A">
        <w:rPr>
          <w:rFonts w:ascii="Calibri" w:eastAsia="Times New Roman" w:hAnsi="Calibri" w:cs="Calibri"/>
          <w:color w:val="000000" w:themeColor="text1"/>
          <w:u w:val="single"/>
          <w:lang w:eastAsia="de-DE"/>
        </w:rPr>
        <w:t xml:space="preserve"> </w:t>
      </w:r>
      <w:r w:rsidR="00B83EA1" w:rsidRPr="00C1058C">
        <w:rPr>
          <w:rFonts w:ascii="Calibri" w:eastAsia="Times New Roman" w:hAnsi="Calibri" w:cs="Calibri"/>
          <w:color w:val="000000" w:themeColor="text1"/>
          <w:lang w:eastAsia="de-DE"/>
        </w:rPr>
        <w:t>auf Zensuren zu verzichten und weiterhin</w:t>
      </w:r>
      <w:r w:rsidR="00987DB7" w:rsidRPr="00C1058C">
        <w:rPr>
          <w:rFonts w:ascii="Calibri" w:eastAsia="Times New Roman" w:hAnsi="Calibri" w:cs="Calibri"/>
          <w:color w:val="000000" w:themeColor="text1"/>
          <w:lang w:eastAsia="de-DE"/>
        </w:rPr>
        <w:t>,</w:t>
      </w:r>
      <w:r w:rsidR="00B83EA1" w:rsidRPr="00C1058C">
        <w:rPr>
          <w:rFonts w:ascii="Calibri" w:eastAsia="Times New Roman" w:hAnsi="Calibri" w:cs="Calibri"/>
          <w:color w:val="000000" w:themeColor="text1"/>
          <w:lang w:eastAsia="de-DE"/>
        </w:rPr>
        <w:t xml:space="preserve"> </w:t>
      </w:r>
      <w:r w:rsidR="00987DB7" w:rsidRPr="00C1058C">
        <w:rPr>
          <w:rFonts w:ascii="Calibri" w:eastAsia="Times New Roman" w:hAnsi="Calibri" w:cs="Calibri"/>
          <w:color w:val="000000" w:themeColor="text1"/>
          <w:lang w:eastAsia="de-DE"/>
        </w:rPr>
        <w:t>wie in den vorangegangene</w:t>
      </w:r>
      <w:r w:rsidR="00465234">
        <w:rPr>
          <w:rFonts w:ascii="Calibri" w:eastAsia="Times New Roman" w:hAnsi="Calibri" w:cs="Calibri"/>
          <w:color w:val="000000" w:themeColor="text1"/>
          <w:lang w:eastAsia="de-DE"/>
        </w:rPr>
        <w:t>n Schuljahren, ein Berichtszeugnis</w:t>
      </w:r>
      <w:r w:rsidRPr="00C1058C">
        <w:rPr>
          <w:rFonts w:ascii="Calibri" w:eastAsia="Times New Roman" w:hAnsi="Calibri" w:cs="Calibri"/>
          <w:color w:val="000000" w:themeColor="text1"/>
          <w:lang w:eastAsia="de-DE"/>
        </w:rPr>
        <w:t xml:space="preserve"> zu schreiben. </w:t>
      </w:r>
    </w:p>
    <w:p w:rsidR="00552F75" w:rsidRDefault="008C2F6B" w:rsidP="00713D9C">
      <w:pPr>
        <w:spacing w:before="100" w:beforeAutospacing="1" w:after="100" w:afterAutospacing="1"/>
        <w:jc w:val="both"/>
        <w:rPr>
          <w:rFonts w:ascii="Calibri" w:eastAsia="Times New Roman" w:hAnsi="Calibri" w:cs="Calibri"/>
          <w:color w:val="000000" w:themeColor="text1"/>
          <w:lang w:eastAsia="de-DE"/>
        </w:rPr>
      </w:pPr>
      <w:r w:rsidRPr="00C1058C">
        <w:rPr>
          <w:rFonts w:ascii="Calibri" w:eastAsia="Times New Roman" w:hAnsi="Calibri" w:cs="Calibri"/>
          <w:color w:val="000000" w:themeColor="text1"/>
          <w:lang w:eastAsia="de-DE"/>
        </w:rPr>
        <w:lastRenderedPageBreak/>
        <w:t>Folgende Grü</w:t>
      </w:r>
      <w:r w:rsidR="00B83EA1" w:rsidRPr="00C1058C">
        <w:rPr>
          <w:rFonts w:ascii="Calibri" w:eastAsia="Times New Roman" w:hAnsi="Calibri" w:cs="Calibri"/>
          <w:color w:val="000000" w:themeColor="text1"/>
          <w:lang w:eastAsia="de-DE"/>
        </w:rPr>
        <w:t>nde sprechen gerade in jahrgangsgemischten Klassen für diese Form der Beurteilung:</w:t>
      </w:r>
    </w:p>
    <w:p w:rsidR="003A585F" w:rsidRPr="00C1058C" w:rsidRDefault="008C2F6B" w:rsidP="00713D9C">
      <w:pPr>
        <w:spacing w:before="100" w:beforeAutospacing="1" w:after="100" w:afterAutospacing="1"/>
        <w:jc w:val="both"/>
        <w:rPr>
          <w:rFonts w:ascii="Calibri" w:eastAsia="Times New Roman" w:hAnsi="Calibri" w:cs="Calibri"/>
          <w:color w:val="000000" w:themeColor="text1"/>
          <w:lang w:eastAsia="de-DE"/>
        </w:rPr>
      </w:pPr>
      <w:r w:rsidRPr="00C1058C">
        <w:rPr>
          <w:rFonts w:ascii="Calibri" w:eastAsia="Times New Roman" w:hAnsi="Calibri" w:cs="Calibri"/>
          <w:b/>
          <w:color w:val="000000" w:themeColor="text1"/>
          <w:lang w:eastAsia="de-DE"/>
        </w:rPr>
        <w:t>Berichtszeugnisse:</w:t>
      </w:r>
    </w:p>
    <w:p w:rsidR="008C2F6B" w:rsidRPr="00C1058C" w:rsidRDefault="008C2F6B" w:rsidP="00987DB7">
      <w:pPr>
        <w:pStyle w:val="Listenabsatz"/>
        <w:numPr>
          <w:ilvl w:val="0"/>
          <w:numId w:val="25"/>
        </w:numPr>
        <w:spacing w:before="100" w:beforeAutospacing="1" w:after="100" w:afterAutospacing="1"/>
        <w:rPr>
          <w:rFonts w:ascii="Calibri" w:eastAsia="Times New Roman" w:hAnsi="Calibri" w:cs="Calibri"/>
          <w:color w:val="000000" w:themeColor="text1"/>
          <w:lang w:eastAsia="de-DE"/>
        </w:rPr>
      </w:pPr>
      <w:r w:rsidRPr="00C1058C">
        <w:rPr>
          <w:rFonts w:ascii="Calibri" w:eastAsia="Times New Roman" w:hAnsi="Calibri" w:cs="Calibri"/>
          <w:color w:val="000000" w:themeColor="text1"/>
          <w:lang w:eastAsia="de-DE"/>
        </w:rPr>
        <w:t>geben</w:t>
      </w:r>
      <w:r w:rsidR="00B83EA1" w:rsidRPr="00C1058C">
        <w:rPr>
          <w:rFonts w:ascii="Calibri" w:eastAsia="Times New Roman" w:hAnsi="Calibri" w:cs="Calibri"/>
          <w:color w:val="000000" w:themeColor="text1"/>
          <w:lang w:eastAsia="de-DE"/>
        </w:rPr>
        <w:t xml:space="preserve"> aussagekräftig</w:t>
      </w:r>
      <w:r w:rsidR="003A585F" w:rsidRPr="00C1058C">
        <w:rPr>
          <w:rFonts w:ascii="Calibri" w:eastAsia="Times New Roman" w:hAnsi="Calibri" w:cs="Calibri"/>
          <w:color w:val="000000" w:themeColor="text1"/>
          <w:lang w:eastAsia="de-DE"/>
        </w:rPr>
        <w:t xml:space="preserve"> </w:t>
      </w:r>
      <w:r w:rsidR="00987DB7" w:rsidRPr="00C1058C">
        <w:rPr>
          <w:rFonts w:ascii="Calibri" w:eastAsia="Times New Roman" w:hAnsi="Calibri" w:cs="Calibri"/>
          <w:color w:val="000000" w:themeColor="text1"/>
          <w:lang w:eastAsia="de-DE"/>
        </w:rPr>
        <w:t xml:space="preserve">und differenziert </w:t>
      </w:r>
      <w:r w:rsidR="00B83EA1" w:rsidRPr="00C1058C">
        <w:rPr>
          <w:rFonts w:ascii="Calibri" w:eastAsia="Times New Roman" w:hAnsi="Calibri" w:cs="Calibri"/>
          <w:color w:val="000000" w:themeColor="text1"/>
          <w:lang w:eastAsia="de-DE"/>
        </w:rPr>
        <w:t>Auskunft über die Leistungsstände</w:t>
      </w:r>
      <w:r w:rsidR="003A585F" w:rsidRPr="00C1058C">
        <w:rPr>
          <w:rFonts w:ascii="Calibri" w:eastAsia="Times New Roman" w:hAnsi="Calibri" w:cs="Calibri"/>
          <w:color w:val="000000" w:themeColor="text1"/>
          <w:lang w:eastAsia="de-DE"/>
        </w:rPr>
        <w:t xml:space="preserve"> in den einzelnen </w:t>
      </w:r>
      <w:r w:rsidRPr="00C1058C">
        <w:rPr>
          <w:rFonts w:ascii="Calibri" w:eastAsia="Times New Roman" w:hAnsi="Calibri" w:cs="Calibri"/>
          <w:color w:val="000000" w:themeColor="text1"/>
          <w:lang w:eastAsia="de-DE"/>
        </w:rPr>
        <w:t>Fächer</w:t>
      </w:r>
      <w:r w:rsidR="00B83EA1" w:rsidRPr="00C1058C">
        <w:rPr>
          <w:rFonts w:ascii="Calibri" w:eastAsia="Times New Roman" w:hAnsi="Calibri" w:cs="Calibri"/>
          <w:color w:val="000000" w:themeColor="text1"/>
          <w:lang w:eastAsia="de-DE"/>
        </w:rPr>
        <w:t xml:space="preserve">n </w:t>
      </w:r>
      <w:r w:rsidR="003A585F" w:rsidRPr="00C1058C">
        <w:rPr>
          <w:rFonts w:ascii="Calibri" w:eastAsia="Times New Roman" w:hAnsi="Calibri" w:cs="Calibri"/>
          <w:color w:val="000000" w:themeColor="text1"/>
          <w:lang w:eastAsia="de-DE"/>
        </w:rPr>
        <w:t>und deren Teilbereichen.</w:t>
      </w:r>
    </w:p>
    <w:p w:rsidR="00B83EA1" w:rsidRPr="00C1058C" w:rsidRDefault="00B83EA1" w:rsidP="00987DB7">
      <w:pPr>
        <w:pStyle w:val="Listenabsatz"/>
        <w:numPr>
          <w:ilvl w:val="0"/>
          <w:numId w:val="25"/>
        </w:numPr>
        <w:spacing w:before="100" w:beforeAutospacing="1" w:after="100" w:afterAutospacing="1"/>
        <w:rPr>
          <w:rFonts w:ascii="Calibri" w:eastAsia="Times New Roman" w:hAnsi="Calibri" w:cs="Calibri"/>
          <w:color w:val="000000" w:themeColor="text1"/>
          <w:lang w:eastAsia="de-DE"/>
        </w:rPr>
      </w:pPr>
      <w:r w:rsidRPr="00C1058C">
        <w:rPr>
          <w:rFonts w:ascii="Calibri" w:eastAsia="Times New Roman" w:hAnsi="Calibri" w:cs="Calibri"/>
          <w:color w:val="000000" w:themeColor="text1"/>
          <w:lang w:eastAsia="de-DE"/>
        </w:rPr>
        <w:t>berücksichtigen das individuelle Leistungsniveau des Kindes</w:t>
      </w:r>
      <w:r w:rsidR="00987DB7" w:rsidRPr="00C1058C">
        <w:rPr>
          <w:rFonts w:ascii="Calibri" w:eastAsia="Times New Roman" w:hAnsi="Calibri" w:cs="Calibri"/>
          <w:color w:val="000000" w:themeColor="text1"/>
          <w:lang w:eastAsia="de-DE"/>
        </w:rPr>
        <w:t>:</w:t>
      </w:r>
    </w:p>
    <w:p w:rsidR="003A585F" w:rsidRPr="00C1058C" w:rsidRDefault="00987DB7" w:rsidP="00987DB7">
      <w:pPr>
        <w:pStyle w:val="Listenabsatz"/>
        <w:spacing w:before="100" w:beforeAutospacing="1" w:after="100" w:afterAutospacing="1"/>
        <w:rPr>
          <w:rFonts w:ascii="Calibri" w:eastAsia="Times New Roman" w:hAnsi="Calibri" w:cs="Calibri"/>
          <w:color w:val="000000" w:themeColor="text1"/>
          <w:lang w:eastAsia="de-DE"/>
        </w:rPr>
      </w:pPr>
      <w:r w:rsidRPr="00C1058C">
        <w:rPr>
          <w:rFonts w:ascii="Calibri" w:eastAsia="Times New Roman" w:hAnsi="Calibri" w:cs="Calibri"/>
          <w:color w:val="000000" w:themeColor="text1"/>
          <w:lang w:eastAsia="de-DE"/>
        </w:rPr>
        <w:t>(</w:t>
      </w:r>
      <w:r w:rsidR="003A585F" w:rsidRPr="00C1058C">
        <w:rPr>
          <w:rFonts w:ascii="Calibri" w:eastAsia="Times New Roman" w:hAnsi="Calibri" w:cs="Calibri"/>
          <w:color w:val="000000" w:themeColor="text1"/>
          <w:lang w:eastAsia="de-DE"/>
        </w:rPr>
        <w:t>gehen auf die</w:t>
      </w:r>
      <w:r w:rsidRPr="00C1058C">
        <w:rPr>
          <w:rFonts w:ascii="Calibri" w:eastAsia="Times New Roman" w:hAnsi="Calibri" w:cs="Calibri"/>
          <w:color w:val="000000" w:themeColor="text1"/>
          <w:lang w:eastAsia="de-DE"/>
        </w:rPr>
        <w:t xml:space="preserve"> </w:t>
      </w:r>
      <w:r w:rsidRPr="00C1058C">
        <w:rPr>
          <w:rFonts w:ascii="Calibri" w:eastAsia="Times New Roman" w:hAnsi="Calibri" w:cs="Calibri"/>
          <w:color w:val="000000" w:themeColor="text1"/>
          <w:u w:val="single"/>
          <w:lang w:eastAsia="de-DE"/>
        </w:rPr>
        <w:t xml:space="preserve">individuellen </w:t>
      </w:r>
      <w:r w:rsidRPr="00C1058C">
        <w:rPr>
          <w:rFonts w:ascii="Calibri" w:eastAsia="Times New Roman" w:hAnsi="Calibri" w:cs="Calibri"/>
          <w:color w:val="000000" w:themeColor="text1"/>
          <w:lang w:eastAsia="de-DE"/>
        </w:rPr>
        <w:t xml:space="preserve">Stärken, </w:t>
      </w:r>
      <w:r w:rsidR="003A585F" w:rsidRPr="00C1058C">
        <w:rPr>
          <w:rFonts w:ascii="Calibri" w:eastAsia="Times New Roman" w:hAnsi="Calibri" w:cs="Calibri"/>
          <w:color w:val="000000" w:themeColor="text1"/>
          <w:lang w:eastAsia="de-DE"/>
        </w:rPr>
        <w:t>Entwicklungsfortschritte</w:t>
      </w:r>
      <w:r w:rsidRPr="00C1058C">
        <w:rPr>
          <w:rFonts w:ascii="Calibri" w:eastAsia="Times New Roman" w:hAnsi="Calibri" w:cs="Calibri"/>
          <w:color w:val="000000" w:themeColor="text1"/>
          <w:lang w:eastAsia="de-DE"/>
        </w:rPr>
        <w:t>, aber auch Schwierigkeiten</w:t>
      </w:r>
      <w:r w:rsidR="003A585F" w:rsidRPr="00C1058C">
        <w:rPr>
          <w:rFonts w:ascii="Calibri" w:eastAsia="Times New Roman" w:hAnsi="Calibri" w:cs="Calibri"/>
          <w:color w:val="000000" w:themeColor="text1"/>
          <w:lang w:eastAsia="de-DE"/>
        </w:rPr>
        <w:t xml:space="preserve"> </w:t>
      </w:r>
      <w:r w:rsidRPr="00C1058C">
        <w:rPr>
          <w:rFonts w:ascii="Calibri" w:eastAsia="Times New Roman" w:hAnsi="Calibri" w:cs="Calibri"/>
          <w:color w:val="000000" w:themeColor="text1"/>
          <w:lang w:eastAsia="de-DE"/>
        </w:rPr>
        <w:t xml:space="preserve">des Kindes </w:t>
      </w:r>
      <w:r w:rsidR="003A585F" w:rsidRPr="00C1058C">
        <w:rPr>
          <w:rFonts w:ascii="Calibri" w:eastAsia="Times New Roman" w:hAnsi="Calibri" w:cs="Calibri"/>
          <w:color w:val="000000" w:themeColor="text1"/>
          <w:lang w:eastAsia="de-DE"/>
        </w:rPr>
        <w:t>ein</w:t>
      </w:r>
      <w:r w:rsidRPr="00C1058C">
        <w:rPr>
          <w:rFonts w:ascii="Calibri" w:eastAsia="Times New Roman" w:hAnsi="Calibri" w:cs="Calibri"/>
          <w:color w:val="000000" w:themeColor="text1"/>
          <w:lang w:eastAsia="de-DE"/>
        </w:rPr>
        <w:t>)</w:t>
      </w:r>
      <w:r w:rsidR="003A585F" w:rsidRPr="00C1058C">
        <w:rPr>
          <w:rFonts w:ascii="Calibri" w:eastAsia="Times New Roman" w:hAnsi="Calibri" w:cs="Calibri"/>
          <w:color w:val="000000" w:themeColor="text1"/>
          <w:lang w:eastAsia="de-DE"/>
        </w:rPr>
        <w:t>.</w:t>
      </w:r>
    </w:p>
    <w:p w:rsidR="003A585F" w:rsidRPr="00C1058C" w:rsidRDefault="003A585F" w:rsidP="00987DB7">
      <w:pPr>
        <w:pStyle w:val="Listenabsatz"/>
        <w:numPr>
          <w:ilvl w:val="0"/>
          <w:numId w:val="25"/>
        </w:numPr>
        <w:spacing w:before="100" w:beforeAutospacing="1" w:after="100" w:afterAutospacing="1"/>
        <w:rPr>
          <w:rFonts w:ascii="Calibri" w:eastAsia="Times New Roman" w:hAnsi="Calibri" w:cs="Calibri"/>
          <w:color w:val="000000" w:themeColor="text1"/>
          <w:lang w:eastAsia="de-DE"/>
        </w:rPr>
      </w:pPr>
      <w:r w:rsidRPr="00C1058C">
        <w:rPr>
          <w:rFonts w:ascii="Calibri" w:eastAsia="Times New Roman" w:hAnsi="Calibri" w:cs="Calibri"/>
          <w:color w:val="000000" w:themeColor="text1"/>
          <w:lang w:eastAsia="de-DE"/>
        </w:rPr>
        <w:t>zeigen Lernprozess</w:t>
      </w:r>
      <w:r w:rsidR="00987DB7" w:rsidRPr="00C1058C">
        <w:rPr>
          <w:rFonts w:ascii="Calibri" w:eastAsia="Times New Roman" w:hAnsi="Calibri" w:cs="Calibri"/>
          <w:color w:val="000000" w:themeColor="text1"/>
          <w:lang w:eastAsia="de-DE"/>
        </w:rPr>
        <w:t>e auf, nicht nur Endergebnisse</w:t>
      </w:r>
    </w:p>
    <w:p w:rsidR="008C2F6B" w:rsidRPr="00C1058C" w:rsidRDefault="008C2F6B" w:rsidP="00987DB7">
      <w:pPr>
        <w:pStyle w:val="Listenabsatz"/>
        <w:numPr>
          <w:ilvl w:val="0"/>
          <w:numId w:val="25"/>
        </w:numPr>
        <w:spacing w:before="100" w:beforeAutospacing="1" w:after="100" w:afterAutospacing="1"/>
        <w:rPr>
          <w:rFonts w:ascii="Calibri" w:eastAsia="Times New Roman" w:hAnsi="Calibri" w:cs="Calibri"/>
          <w:color w:val="000000" w:themeColor="text1"/>
          <w:lang w:eastAsia="de-DE"/>
        </w:rPr>
      </w:pPr>
      <w:r w:rsidRPr="00C1058C">
        <w:rPr>
          <w:rFonts w:ascii="Calibri" w:eastAsia="Times New Roman" w:hAnsi="Calibri" w:cs="Calibri"/>
          <w:color w:val="000000" w:themeColor="text1"/>
          <w:lang w:eastAsia="de-DE"/>
        </w:rPr>
        <w:t>verme</w:t>
      </w:r>
      <w:r w:rsidR="003A585F" w:rsidRPr="00C1058C">
        <w:rPr>
          <w:rFonts w:ascii="Calibri" w:eastAsia="Times New Roman" w:hAnsi="Calibri" w:cs="Calibri"/>
          <w:color w:val="000000" w:themeColor="text1"/>
          <w:lang w:eastAsia="de-DE"/>
        </w:rPr>
        <w:t>iden Konkurrenzdenken aufgrund f</w:t>
      </w:r>
      <w:r w:rsidRPr="00C1058C">
        <w:rPr>
          <w:rFonts w:ascii="Calibri" w:eastAsia="Times New Roman" w:hAnsi="Calibri" w:cs="Calibri"/>
          <w:color w:val="000000" w:themeColor="text1"/>
          <w:lang w:eastAsia="de-DE"/>
        </w:rPr>
        <w:t>ehlender Vergleichbarkeit</w:t>
      </w:r>
    </w:p>
    <w:p w:rsidR="008C2F6B" w:rsidRPr="00C1058C" w:rsidRDefault="00B83EA1" w:rsidP="00987DB7">
      <w:pPr>
        <w:pStyle w:val="Listenabsatz"/>
        <w:numPr>
          <w:ilvl w:val="0"/>
          <w:numId w:val="25"/>
        </w:numPr>
        <w:spacing w:before="100" w:beforeAutospacing="1" w:after="100" w:afterAutospacing="1"/>
        <w:rPr>
          <w:rFonts w:ascii="Calibri" w:eastAsia="Times New Roman" w:hAnsi="Calibri" w:cs="Calibri"/>
          <w:color w:val="000000" w:themeColor="text1"/>
          <w:lang w:eastAsia="de-DE"/>
        </w:rPr>
      </w:pPr>
      <w:r w:rsidRPr="00C1058C">
        <w:rPr>
          <w:rFonts w:ascii="Calibri" w:eastAsia="Times New Roman" w:hAnsi="Calibri" w:cs="Calibri"/>
          <w:color w:val="000000" w:themeColor="text1"/>
          <w:lang w:eastAsia="de-DE"/>
        </w:rPr>
        <w:t>vermindern</w:t>
      </w:r>
      <w:r w:rsidR="003A585F" w:rsidRPr="00C1058C">
        <w:rPr>
          <w:rFonts w:ascii="Calibri" w:eastAsia="Times New Roman" w:hAnsi="Calibri" w:cs="Calibri"/>
          <w:color w:val="000000" w:themeColor="text1"/>
          <w:lang w:eastAsia="de-DE"/>
        </w:rPr>
        <w:t xml:space="preserve"> </w:t>
      </w:r>
      <w:r w:rsidRPr="00C1058C">
        <w:rPr>
          <w:rFonts w:ascii="Calibri" w:eastAsia="Times New Roman" w:hAnsi="Calibri" w:cs="Calibri"/>
          <w:color w:val="000000" w:themeColor="text1"/>
          <w:lang w:eastAsia="de-DE"/>
        </w:rPr>
        <w:t>Leistungsdruck und Versagensängste</w:t>
      </w:r>
    </w:p>
    <w:p w:rsidR="00987DB7" w:rsidRDefault="00987DB7" w:rsidP="00987DB7">
      <w:pPr>
        <w:pStyle w:val="Listenabsatz"/>
        <w:numPr>
          <w:ilvl w:val="0"/>
          <w:numId w:val="25"/>
        </w:numPr>
        <w:spacing w:before="100" w:beforeAutospacing="1" w:after="100" w:afterAutospacing="1"/>
        <w:rPr>
          <w:rFonts w:ascii="Calibri" w:eastAsia="Times New Roman" w:hAnsi="Calibri" w:cs="Calibri"/>
          <w:color w:val="000000" w:themeColor="text1"/>
          <w:lang w:eastAsia="de-DE"/>
        </w:rPr>
      </w:pPr>
      <w:r w:rsidRPr="00C1058C">
        <w:rPr>
          <w:rFonts w:ascii="Calibri" w:eastAsia="Times New Roman" w:hAnsi="Calibri" w:cs="Calibri"/>
          <w:color w:val="000000" w:themeColor="text1"/>
          <w:lang w:eastAsia="de-DE"/>
        </w:rPr>
        <w:t>motivieren und ermutigen</w:t>
      </w:r>
    </w:p>
    <w:p w:rsidR="002D6ACD" w:rsidRDefault="00F3719A" w:rsidP="002D6ACD">
      <w:pPr>
        <w:spacing w:before="100" w:beforeAutospacing="1" w:after="100" w:afterAutospacing="1"/>
        <w:jc w:val="both"/>
        <w:rPr>
          <w:rFonts w:ascii="Calibri" w:eastAsia="Times New Roman" w:hAnsi="Calibri" w:cs="Calibri"/>
          <w:color w:val="000000" w:themeColor="text1"/>
          <w:lang w:eastAsia="de-DE"/>
        </w:rPr>
      </w:pPr>
      <w:r>
        <w:rPr>
          <w:rFonts w:ascii="Calibri" w:eastAsia="Times New Roman" w:hAnsi="Calibri" w:cs="Calibri"/>
          <w:color w:val="000000" w:themeColor="text1"/>
          <w:lang w:eastAsia="de-DE"/>
        </w:rPr>
        <w:t>In allen Jahrgangsstufen wird d</w:t>
      </w:r>
      <w:r w:rsidR="00EE3120">
        <w:rPr>
          <w:rFonts w:ascii="Calibri" w:eastAsia="Times New Roman" w:hAnsi="Calibri" w:cs="Calibri"/>
          <w:color w:val="000000" w:themeColor="text1"/>
          <w:lang w:eastAsia="de-DE"/>
        </w:rPr>
        <w:t>er Grad der Kompetenzerreichung in den einzelnen Fächern</w:t>
      </w:r>
      <w:r w:rsidR="007F5273">
        <w:rPr>
          <w:rFonts w:ascii="Calibri" w:eastAsia="Times New Roman" w:hAnsi="Calibri" w:cs="Calibri"/>
          <w:color w:val="000000" w:themeColor="text1"/>
          <w:lang w:eastAsia="de-DE"/>
        </w:rPr>
        <w:t xml:space="preserve"> </w:t>
      </w:r>
      <w:r w:rsidR="00EE3120">
        <w:rPr>
          <w:rFonts w:ascii="Calibri" w:eastAsia="Times New Roman" w:hAnsi="Calibri" w:cs="Calibri"/>
          <w:color w:val="000000" w:themeColor="text1"/>
          <w:lang w:eastAsia="de-DE"/>
        </w:rPr>
        <w:t xml:space="preserve">mit einem vorangestellten </w:t>
      </w:r>
      <w:r w:rsidR="00EE3120" w:rsidRPr="00F84348">
        <w:rPr>
          <w:rFonts w:ascii="Calibri" w:eastAsia="Times New Roman" w:hAnsi="Calibri" w:cs="Calibri"/>
          <w:b/>
          <w:color w:val="000000" w:themeColor="text1"/>
          <w:lang w:eastAsia="de-DE"/>
        </w:rPr>
        <w:t>standardisierten Satz</w:t>
      </w:r>
      <w:r w:rsidR="00EE3120">
        <w:rPr>
          <w:rFonts w:ascii="Calibri" w:eastAsia="Times New Roman" w:hAnsi="Calibri" w:cs="Calibri"/>
          <w:color w:val="000000" w:themeColor="text1"/>
          <w:lang w:eastAsia="de-DE"/>
        </w:rPr>
        <w:t xml:space="preserve"> beschrieben, sodass deutlich wird, wie der Leistungsstand des Kindes </w:t>
      </w:r>
      <w:r w:rsidR="00F84348">
        <w:rPr>
          <w:rFonts w:ascii="Calibri" w:eastAsia="Times New Roman" w:hAnsi="Calibri" w:cs="Calibri"/>
          <w:color w:val="000000" w:themeColor="text1"/>
          <w:lang w:eastAsia="de-DE"/>
        </w:rPr>
        <w:t xml:space="preserve">generell </w:t>
      </w:r>
      <w:r w:rsidR="00EE3120">
        <w:rPr>
          <w:rFonts w:ascii="Calibri" w:eastAsia="Times New Roman" w:hAnsi="Calibri" w:cs="Calibri"/>
          <w:color w:val="000000" w:themeColor="text1"/>
          <w:lang w:eastAsia="de-DE"/>
        </w:rPr>
        <w:t>einzustufen ist.</w:t>
      </w:r>
      <w:r w:rsidR="00D501B4">
        <w:rPr>
          <w:rFonts w:ascii="Calibri" w:eastAsia="Times New Roman" w:hAnsi="Calibri" w:cs="Calibri"/>
          <w:color w:val="000000" w:themeColor="text1"/>
          <w:lang w:eastAsia="de-DE"/>
        </w:rPr>
        <w:t xml:space="preserve"> </w:t>
      </w:r>
      <w:r w:rsidR="002D6ACD">
        <w:rPr>
          <w:rFonts w:ascii="Calibri" w:eastAsia="Times New Roman" w:hAnsi="Calibri" w:cs="Calibri"/>
          <w:color w:val="000000" w:themeColor="text1"/>
          <w:lang w:eastAsia="de-DE"/>
        </w:rPr>
        <w:t>Die Einstufung erfolgt durch folgende Aussagen:</w:t>
      </w:r>
    </w:p>
    <w:p w:rsidR="00F84348" w:rsidRPr="00C26DBA" w:rsidRDefault="00530174" w:rsidP="00C26DBA">
      <w:pPr>
        <w:spacing w:before="100" w:beforeAutospacing="1" w:after="100" w:afterAutospacing="1"/>
        <w:jc w:val="both"/>
        <w:rPr>
          <w:rFonts w:ascii="Calibri" w:eastAsia="Times New Roman" w:hAnsi="Calibri" w:cs="Calibri"/>
          <w:color w:val="000000" w:themeColor="text1"/>
          <w:lang w:eastAsia="de-DE"/>
        </w:rPr>
      </w:pPr>
      <w:r>
        <w:rPr>
          <w:rFonts w:ascii="Calibri" w:eastAsia="Times New Roman" w:hAnsi="Calibri" w:cs="Calibri"/>
          <w:color w:val="000000" w:themeColor="text1"/>
          <w:lang w:eastAsia="de-DE"/>
        </w:rPr>
        <w:t>Die Ziele des Kompetenzbereiches (z.B. im Fach Deutsch) wurden</w:t>
      </w:r>
    </w:p>
    <w:p w:rsidR="002D6ACD" w:rsidRDefault="002D6ACD" w:rsidP="002D6ACD">
      <w:pPr>
        <w:pStyle w:val="Listenabsatz"/>
        <w:numPr>
          <w:ilvl w:val="0"/>
          <w:numId w:val="26"/>
        </w:numPr>
        <w:spacing w:before="100" w:beforeAutospacing="1" w:after="100" w:afterAutospacing="1"/>
        <w:jc w:val="both"/>
        <w:rPr>
          <w:rFonts w:ascii="Calibri" w:eastAsia="Times New Roman" w:hAnsi="Calibri" w:cs="Calibri"/>
          <w:color w:val="000000" w:themeColor="text1"/>
          <w:lang w:eastAsia="de-DE"/>
        </w:rPr>
      </w:pPr>
      <w:r>
        <w:rPr>
          <w:rFonts w:ascii="Calibri" w:eastAsia="Times New Roman" w:hAnsi="Calibri" w:cs="Calibri"/>
          <w:color w:val="000000" w:themeColor="text1"/>
          <w:lang w:eastAsia="de-DE"/>
        </w:rPr>
        <w:t>erreicht</w:t>
      </w:r>
    </w:p>
    <w:p w:rsidR="00C26DBA" w:rsidRDefault="00C26DBA" w:rsidP="002D6ACD">
      <w:pPr>
        <w:pStyle w:val="Listenabsatz"/>
        <w:numPr>
          <w:ilvl w:val="0"/>
          <w:numId w:val="26"/>
        </w:numPr>
        <w:spacing w:before="100" w:beforeAutospacing="1" w:after="100" w:afterAutospacing="1"/>
        <w:jc w:val="both"/>
        <w:rPr>
          <w:rFonts w:ascii="Calibri" w:eastAsia="Times New Roman" w:hAnsi="Calibri" w:cs="Calibri"/>
          <w:color w:val="000000" w:themeColor="text1"/>
          <w:lang w:eastAsia="de-DE"/>
        </w:rPr>
      </w:pPr>
      <w:r>
        <w:rPr>
          <w:rFonts w:ascii="Calibri" w:eastAsia="Times New Roman" w:hAnsi="Calibri" w:cs="Calibri"/>
          <w:color w:val="000000" w:themeColor="text1"/>
          <w:lang w:eastAsia="de-DE"/>
        </w:rPr>
        <w:t>überwiegend erreicht</w:t>
      </w:r>
    </w:p>
    <w:p w:rsidR="002D6ACD" w:rsidRDefault="002D6ACD" w:rsidP="002D6ACD">
      <w:pPr>
        <w:pStyle w:val="Listenabsatz"/>
        <w:numPr>
          <w:ilvl w:val="0"/>
          <w:numId w:val="26"/>
        </w:numPr>
        <w:spacing w:before="100" w:beforeAutospacing="1" w:after="100" w:afterAutospacing="1"/>
        <w:jc w:val="both"/>
        <w:rPr>
          <w:rFonts w:ascii="Calibri" w:eastAsia="Times New Roman" w:hAnsi="Calibri" w:cs="Calibri"/>
          <w:color w:val="000000" w:themeColor="text1"/>
          <w:lang w:eastAsia="de-DE"/>
        </w:rPr>
      </w:pPr>
      <w:r>
        <w:rPr>
          <w:rFonts w:ascii="Calibri" w:eastAsia="Times New Roman" w:hAnsi="Calibri" w:cs="Calibri"/>
          <w:color w:val="000000" w:themeColor="text1"/>
          <w:lang w:eastAsia="de-DE"/>
        </w:rPr>
        <w:t>teilweise erreicht</w:t>
      </w:r>
    </w:p>
    <w:p w:rsidR="002D6ACD" w:rsidRDefault="002D6ACD" w:rsidP="002D6ACD">
      <w:pPr>
        <w:pStyle w:val="Listenabsatz"/>
        <w:numPr>
          <w:ilvl w:val="0"/>
          <w:numId w:val="26"/>
        </w:numPr>
        <w:spacing w:before="100" w:beforeAutospacing="1" w:after="100" w:afterAutospacing="1"/>
        <w:jc w:val="both"/>
        <w:rPr>
          <w:rFonts w:ascii="Calibri" w:eastAsia="Times New Roman" w:hAnsi="Calibri" w:cs="Calibri"/>
          <w:color w:val="000000" w:themeColor="text1"/>
          <w:lang w:eastAsia="de-DE"/>
        </w:rPr>
      </w:pPr>
      <w:r>
        <w:rPr>
          <w:rFonts w:ascii="Calibri" w:eastAsia="Times New Roman" w:hAnsi="Calibri" w:cs="Calibri"/>
          <w:color w:val="000000" w:themeColor="text1"/>
          <w:lang w:eastAsia="de-DE"/>
        </w:rPr>
        <w:t xml:space="preserve">nicht erreicht </w:t>
      </w:r>
    </w:p>
    <w:p w:rsidR="002D6ACD" w:rsidRPr="002D6ACD" w:rsidRDefault="002D6ACD" w:rsidP="002D6ACD">
      <w:pPr>
        <w:pStyle w:val="Listenabsatz"/>
        <w:spacing w:before="100" w:beforeAutospacing="1" w:after="100" w:afterAutospacing="1"/>
        <w:jc w:val="both"/>
        <w:rPr>
          <w:rFonts w:ascii="Calibri" w:eastAsia="Times New Roman" w:hAnsi="Calibri" w:cs="Calibri"/>
          <w:color w:val="000000" w:themeColor="text1"/>
          <w:lang w:eastAsia="de-DE"/>
        </w:rPr>
      </w:pPr>
    </w:p>
    <w:p w:rsidR="00EE3120" w:rsidRPr="00EE3120" w:rsidRDefault="00F84348" w:rsidP="002D6ACD">
      <w:pPr>
        <w:spacing w:before="100" w:beforeAutospacing="1" w:after="100" w:afterAutospacing="1"/>
        <w:jc w:val="both"/>
        <w:rPr>
          <w:rFonts w:ascii="Calibri" w:eastAsia="Times New Roman" w:hAnsi="Calibri" w:cs="Calibri"/>
          <w:color w:val="000000" w:themeColor="text1"/>
          <w:lang w:eastAsia="de-DE"/>
        </w:rPr>
      </w:pPr>
      <w:r>
        <w:rPr>
          <w:rFonts w:ascii="Calibri" w:eastAsia="Times New Roman" w:hAnsi="Calibri" w:cs="Calibri"/>
          <w:color w:val="000000" w:themeColor="text1"/>
          <w:lang w:eastAsia="de-DE"/>
        </w:rPr>
        <w:t>Nach dem jeweiligen Standardsatz</w:t>
      </w:r>
      <w:r w:rsidR="00530174">
        <w:rPr>
          <w:rFonts w:ascii="Calibri" w:eastAsia="Times New Roman" w:hAnsi="Calibri" w:cs="Calibri"/>
          <w:color w:val="000000" w:themeColor="text1"/>
          <w:lang w:eastAsia="de-DE"/>
        </w:rPr>
        <w:t xml:space="preserve"> erfolgen genauer aufgeschlüsselte,</w:t>
      </w:r>
      <w:r w:rsidR="002D6ACD">
        <w:rPr>
          <w:rFonts w:ascii="Calibri" w:eastAsia="Times New Roman" w:hAnsi="Calibri" w:cs="Calibri"/>
          <w:color w:val="000000" w:themeColor="text1"/>
          <w:lang w:eastAsia="de-DE"/>
        </w:rPr>
        <w:t xml:space="preserve"> inhaltliche </w:t>
      </w:r>
      <w:r w:rsidR="00530174">
        <w:rPr>
          <w:rFonts w:ascii="Calibri" w:eastAsia="Times New Roman" w:hAnsi="Calibri" w:cs="Calibri"/>
          <w:color w:val="000000" w:themeColor="text1"/>
          <w:lang w:eastAsia="de-DE"/>
        </w:rPr>
        <w:t>Aussagen zu den</w:t>
      </w:r>
      <w:r w:rsidR="002D6ACD">
        <w:rPr>
          <w:rFonts w:ascii="Calibri" w:eastAsia="Times New Roman" w:hAnsi="Calibri" w:cs="Calibri"/>
          <w:color w:val="000000" w:themeColor="text1"/>
          <w:lang w:eastAsia="de-DE"/>
        </w:rPr>
        <w:t xml:space="preserve"> </w:t>
      </w:r>
      <w:r w:rsidR="002D6ACD" w:rsidRPr="00F84348">
        <w:rPr>
          <w:rFonts w:ascii="Calibri" w:eastAsia="Times New Roman" w:hAnsi="Calibri" w:cs="Calibri"/>
          <w:b/>
          <w:color w:val="000000" w:themeColor="text1"/>
          <w:lang w:eastAsia="de-DE"/>
        </w:rPr>
        <w:t>Teilbereiche</w:t>
      </w:r>
      <w:r w:rsidR="00530174" w:rsidRPr="00F84348">
        <w:rPr>
          <w:rFonts w:ascii="Calibri" w:eastAsia="Times New Roman" w:hAnsi="Calibri" w:cs="Calibri"/>
          <w:b/>
          <w:color w:val="000000" w:themeColor="text1"/>
          <w:lang w:eastAsia="de-DE"/>
        </w:rPr>
        <w:t>n</w:t>
      </w:r>
      <w:r w:rsidR="002D6ACD">
        <w:rPr>
          <w:rFonts w:ascii="Calibri" w:eastAsia="Times New Roman" w:hAnsi="Calibri" w:cs="Calibri"/>
          <w:color w:val="000000" w:themeColor="text1"/>
          <w:lang w:eastAsia="de-DE"/>
        </w:rPr>
        <w:t xml:space="preserve"> der einzelnen </w:t>
      </w:r>
      <w:r w:rsidR="00530174">
        <w:rPr>
          <w:rFonts w:ascii="Calibri" w:eastAsia="Times New Roman" w:hAnsi="Calibri" w:cs="Calibri"/>
          <w:color w:val="000000" w:themeColor="text1"/>
          <w:lang w:eastAsia="de-DE"/>
        </w:rPr>
        <w:t>Fächer.</w:t>
      </w:r>
      <w:r w:rsidR="002D6ACD">
        <w:rPr>
          <w:rFonts w:ascii="Calibri" w:eastAsia="Times New Roman" w:hAnsi="Calibri" w:cs="Calibri"/>
          <w:color w:val="000000" w:themeColor="text1"/>
          <w:lang w:eastAsia="de-DE"/>
        </w:rPr>
        <w:t xml:space="preserve"> </w:t>
      </w:r>
      <w:r w:rsidR="00530174">
        <w:rPr>
          <w:rFonts w:ascii="Calibri" w:eastAsia="Times New Roman" w:hAnsi="Calibri" w:cs="Calibri"/>
          <w:color w:val="000000" w:themeColor="text1"/>
          <w:lang w:eastAsia="de-DE"/>
        </w:rPr>
        <w:t>Diese werden individuell und auf das Kind abgestimmt formuliert.</w:t>
      </w:r>
    </w:p>
    <w:p w:rsidR="00EE3120" w:rsidRPr="00C1058C" w:rsidRDefault="008A1939" w:rsidP="00713D9C">
      <w:pPr>
        <w:spacing w:before="100" w:beforeAutospacing="1" w:after="100" w:afterAutospacing="1"/>
        <w:jc w:val="both"/>
        <w:rPr>
          <w:rFonts w:ascii="Calibri" w:eastAsia="Times New Roman" w:hAnsi="Calibri" w:cs="Calibri"/>
          <w:color w:val="000000" w:themeColor="text1"/>
          <w:lang w:eastAsia="de-DE"/>
        </w:rPr>
      </w:pPr>
      <w:r w:rsidRPr="00C1058C">
        <w:rPr>
          <w:rFonts w:ascii="Calibri" w:eastAsia="Times New Roman" w:hAnsi="Calibri" w:cs="Calibri"/>
          <w:color w:val="000000" w:themeColor="text1"/>
          <w:lang w:eastAsia="de-DE"/>
        </w:rPr>
        <w:t>Regelmäßige Eltern- und Kindersprechtage geben zusätzlich Auskunft über d</w:t>
      </w:r>
      <w:r w:rsidR="003334FA" w:rsidRPr="00C1058C">
        <w:rPr>
          <w:rFonts w:ascii="Calibri" w:eastAsia="Times New Roman" w:hAnsi="Calibri" w:cs="Calibri"/>
          <w:color w:val="000000" w:themeColor="text1"/>
          <w:lang w:eastAsia="de-DE"/>
        </w:rPr>
        <w:t>a</w:t>
      </w:r>
      <w:r w:rsidR="00987DB7" w:rsidRPr="00C1058C">
        <w:rPr>
          <w:rFonts w:ascii="Calibri" w:eastAsia="Times New Roman" w:hAnsi="Calibri" w:cs="Calibri"/>
          <w:color w:val="000000" w:themeColor="text1"/>
          <w:lang w:eastAsia="de-DE"/>
        </w:rPr>
        <w:t>s Leis</w:t>
      </w:r>
      <w:r w:rsidR="001F0594" w:rsidRPr="00C1058C">
        <w:rPr>
          <w:rFonts w:ascii="Calibri" w:eastAsia="Times New Roman" w:hAnsi="Calibri" w:cs="Calibri"/>
          <w:color w:val="000000" w:themeColor="text1"/>
          <w:lang w:eastAsia="de-DE"/>
        </w:rPr>
        <w:t>tungsvermögen der Schüler. Diese Gespräche dienen auch dazu,</w:t>
      </w:r>
      <w:r w:rsidR="00987DB7" w:rsidRPr="00C1058C">
        <w:rPr>
          <w:rFonts w:ascii="Calibri" w:eastAsia="Times New Roman" w:hAnsi="Calibri" w:cs="Calibri"/>
          <w:color w:val="000000" w:themeColor="text1"/>
          <w:lang w:eastAsia="de-DE"/>
        </w:rPr>
        <w:t xml:space="preserve"> Missverständniss</w:t>
      </w:r>
      <w:r w:rsidR="001F0594" w:rsidRPr="00C1058C">
        <w:rPr>
          <w:rFonts w:ascii="Calibri" w:eastAsia="Times New Roman" w:hAnsi="Calibri" w:cs="Calibri"/>
          <w:color w:val="000000" w:themeColor="text1"/>
          <w:lang w:eastAsia="de-DE"/>
        </w:rPr>
        <w:t>e bei der Deutung des Berichtszeugnisses</w:t>
      </w:r>
      <w:r w:rsidR="00987DB7" w:rsidRPr="00C1058C">
        <w:rPr>
          <w:rFonts w:ascii="Calibri" w:eastAsia="Times New Roman" w:hAnsi="Calibri" w:cs="Calibri"/>
          <w:color w:val="000000" w:themeColor="text1"/>
          <w:lang w:eastAsia="de-DE"/>
        </w:rPr>
        <w:t xml:space="preserve"> zu vermeiden.</w:t>
      </w:r>
    </w:p>
    <w:p w:rsidR="00997EA5" w:rsidRPr="00C1058C" w:rsidRDefault="00997EA5" w:rsidP="00713D9C">
      <w:pPr>
        <w:spacing w:before="100" w:beforeAutospacing="1" w:after="100" w:afterAutospacing="1"/>
        <w:jc w:val="both"/>
        <w:rPr>
          <w:rFonts w:ascii="Calibri" w:eastAsia="Times New Roman" w:hAnsi="Calibri" w:cs="Calibri"/>
          <w:color w:val="000000" w:themeColor="text1"/>
          <w:lang w:eastAsia="de-DE"/>
        </w:rPr>
      </w:pPr>
      <w:r w:rsidRPr="00C1058C">
        <w:rPr>
          <w:rFonts w:ascii="Calibri" w:eastAsia="Times New Roman" w:hAnsi="Calibri" w:cs="Calibri"/>
          <w:color w:val="000000" w:themeColor="text1"/>
          <w:lang w:eastAsia="de-DE"/>
        </w:rPr>
        <w:t xml:space="preserve">Im </w:t>
      </w:r>
      <w:r w:rsidR="00EE3120">
        <w:rPr>
          <w:rFonts w:ascii="Calibri" w:eastAsia="Times New Roman" w:hAnsi="Calibri" w:cs="Calibri"/>
          <w:color w:val="000000" w:themeColor="text1"/>
          <w:u w:val="single"/>
          <w:lang w:eastAsia="de-DE"/>
        </w:rPr>
        <w:t>zweiten Halbjahr des 3. Schuljahres</w:t>
      </w:r>
      <w:r w:rsidR="00EE3120" w:rsidRPr="00EE3120">
        <w:rPr>
          <w:rFonts w:ascii="Calibri" w:eastAsia="Times New Roman" w:hAnsi="Calibri" w:cs="Calibri"/>
          <w:color w:val="000000" w:themeColor="text1"/>
          <w:lang w:eastAsia="de-DE"/>
        </w:rPr>
        <w:t xml:space="preserve"> </w:t>
      </w:r>
      <w:r w:rsidR="004259CA" w:rsidRPr="00C1058C">
        <w:rPr>
          <w:rFonts w:ascii="Calibri" w:eastAsia="Times New Roman" w:hAnsi="Calibri" w:cs="Calibri"/>
          <w:color w:val="000000" w:themeColor="text1"/>
          <w:lang w:eastAsia="de-DE"/>
        </w:rPr>
        <w:t>bekommen die Schüler</w:t>
      </w:r>
      <w:r w:rsidRPr="00C1058C">
        <w:rPr>
          <w:rFonts w:ascii="Calibri" w:eastAsia="Times New Roman" w:hAnsi="Calibri" w:cs="Calibri"/>
          <w:color w:val="000000" w:themeColor="text1"/>
          <w:lang w:eastAsia="de-DE"/>
        </w:rPr>
        <w:t xml:space="preserve"> </w:t>
      </w:r>
      <w:r w:rsidR="00E61714" w:rsidRPr="00C1058C">
        <w:rPr>
          <w:rFonts w:ascii="Calibri" w:eastAsia="Times New Roman" w:hAnsi="Calibri" w:cs="Calibri"/>
          <w:color w:val="000000" w:themeColor="text1"/>
          <w:lang w:eastAsia="de-DE"/>
        </w:rPr>
        <w:t xml:space="preserve">erstmalig Noten und </w:t>
      </w:r>
      <w:r w:rsidR="00506352" w:rsidRPr="00C1058C">
        <w:rPr>
          <w:rFonts w:ascii="Calibri" w:eastAsia="Times New Roman" w:hAnsi="Calibri" w:cs="Calibri"/>
          <w:color w:val="000000" w:themeColor="text1"/>
          <w:lang w:eastAsia="de-DE"/>
        </w:rPr>
        <w:t>Not</w:t>
      </w:r>
      <w:r w:rsidR="00452AFD" w:rsidRPr="00C1058C">
        <w:rPr>
          <w:rFonts w:ascii="Calibri" w:eastAsia="Times New Roman" w:hAnsi="Calibri" w:cs="Calibri"/>
          <w:color w:val="000000" w:themeColor="text1"/>
          <w:lang w:eastAsia="de-DE"/>
        </w:rPr>
        <w:t>enzeugnisse</w:t>
      </w:r>
      <w:r w:rsidR="008A1939" w:rsidRPr="00C1058C">
        <w:rPr>
          <w:rFonts w:ascii="Calibri" w:eastAsia="Times New Roman" w:hAnsi="Calibri" w:cs="Calibri"/>
          <w:color w:val="000000" w:themeColor="text1"/>
          <w:lang w:eastAsia="de-DE"/>
        </w:rPr>
        <w:t>, die darüber hinaus</w:t>
      </w:r>
      <w:r w:rsidR="00DF0C4F" w:rsidRPr="00C1058C">
        <w:rPr>
          <w:rFonts w:ascii="Calibri" w:eastAsia="Times New Roman" w:hAnsi="Calibri" w:cs="Calibri"/>
          <w:color w:val="000000" w:themeColor="text1"/>
          <w:lang w:eastAsia="de-DE"/>
        </w:rPr>
        <w:t xml:space="preserve"> weiterhin mit</w:t>
      </w:r>
      <w:r w:rsidR="00F5200A">
        <w:rPr>
          <w:rFonts w:ascii="Calibri" w:eastAsia="Times New Roman" w:hAnsi="Calibri" w:cs="Calibri"/>
          <w:color w:val="000000" w:themeColor="text1"/>
          <w:lang w:eastAsia="de-DE"/>
        </w:rPr>
        <w:t xml:space="preserve"> den bereits bekannten</w:t>
      </w:r>
      <w:r w:rsidR="000A0FD2" w:rsidRPr="00C1058C">
        <w:rPr>
          <w:rFonts w:ascii="Calibri" w:eastAsia="Times New Roman" w:hAnsi="Calibri" w:cs="Calibri"/>
          <w:color w:val="000000" w:themeColor="text1"/>
          <w:lang w:eastAsia="de-DE"/>
        </w:rPr>
        <w:t xml:space="preserve"> Berichtszeugnisse</w:t>
      </w:r>
      <w:r w:rsidR="00F5200A">
        <w:rPr>
          <w:rFonts w:ascii="Calibri" w:eastAsia="Times New Roman" w:hAnsi="Calibri" w:cs="Calibri"/>
          <w:color w:val="000000" w:themeColor="text1"/>
          <w:lang w:eastAsia="de-DE"/>
        </w:rPr>
        <w:t>n</w:t>
      </w:r>
      <w:r w:rsidR="000A0FD2" w:rsidRPr="00C1058C">
        <w:rPr>
          <w:rFonts w:ascii="Calibri" w:eastAsia="Times New Roman" w:hAnsi="Calibri" w:cs="Calibri"/>
          <w:color w:val="000000" w:themeColor="text1"/>
          <w:lang w:eastAsia="de-DE"/>
        </w:rPr>
        <w:t xml:space="preserve"> inhaltlich ergänzt werden.</w:t>
      </w:r>
      <w:r w:rsidR="00452AFD" w:rsidRPr="00C1058C">
        <w:rPr>
          <w:rFonts w:ascii="Calibri" w:eastAsia="Times New Roman" w:hAnsi="Calibri" w:cs="Calibri"/>
          <w:color w:val="000000" w:themeColor="text1"/>
          <w:lang w:eastAsia="de-DE"/>
        </w:rPr>
        <w:t xml:space="preserve"> </w:t>
      </w:r>
    </w:p>
    <w:p w:rsidR="00E61714" w:rsidRPr="00C1058C" w:rsidRDefault="00997EA5" w:rsidP="00713D9C">
      <w:pPr>
        <w:spacing w:before="100" w:beforeAutospacing="1" w:after="100" w:afterAutospacing="1"/>
        <w:jc w:val="both"/>
        <w:rPr>
          <w:rFonts w:ascii="Calibri" w:eastAsia="Times New Roman" w:hAnsi="Calibri" w:cs="Calibri"/>
          <w:color w:val="000000" w:themeColor="text1"/>
          <w:lang w:eastAsia="de-DE"/>
        </w:rPr>
      </w:pPr>
      <w:r w:rsidRPr="00C1058C">
        <w:rPr>
          <w:rFonts w:ascii="Calibri" w:eastAsia="Times New Roman" w:hAnsi="Calibri" w:cs="Calibri"/>
          <w:color w:val="000000" w:themeColor="text1"/>
          <w:lang w:eastAsia="de-DE"/>
        </w:rPr>
        <w:t>Eltern und Schüler</w:t>
      </w:r>
      <w:r w:rsidR="00033B52" w:rsidRPr="00C1058C">
        <w:rPr>
          <w:rFonts w:ascii="Calibri" w:eastAsia="Times New Roman" w:hAnsi="Calibri" w:cs="Calibri"/>
          <w:color w:val="000000" w:themeColor="text1"/>
          <w:lang w:eastAsia="de-DE"/>
        </w:rPr>
        <w:t xml:space="preserve"> erhalten</w:t>
      </w:r>
      <w:r w:rsidR="00452AFD" w:rsidRPr="00C1058C">
        <w:rPr>
          <w:rFonts w:ascii="Calibri" w:eastAsia="Times New Roman" w:hAnsi="Calibri" w:cs="Calibri"/>
          <w:color w:val="000000" w:themeColor="text1"/>
          <w:lang w:eastAsia="de-DE"/>
        </w:rPr>
        <w:t xml:space="preserve"> </w:t>
      </w:r>
      <w:r w:rsidR="003334FA" w:rsidRPr="00C1058C">
        <w:rPr>
          <w:rFonts w:ascii="Calibri" w:eastAsia="Times New Roman" w:hAnsi="Calibri" w:cs="Calibri"/>
          <w:color w:val="000000" w:themeColor="text1"/>
          <w:lang w:eastAsia="de-DE"/>
        </w:rPr>
        <w:t>durch</w:t>
      </w:r>
      <w:r w:rsidR="00230D32" w:rsidRPr="00C1058C">
        <w:rPr>
          <w:rFonts w:ascii="Calibri" w:eastAsia="Times New Roman" w:hAnsi="Calibri" w:cs="Calibri"/>
          <w:color w:val="000000" w:themeColor="text1"/>
          <w:lang w:eastAsia="de-DE"/>
        </w:rPr>
        <w:t xml:space="preserve"> die zusätzlichen</w:t>
      </w:r>
      <w:r w:rsidR="003334FA" w:rsidRPr="00C1058C">
        <w:rPr>
          <w:rFonts w:ascii="Calibri" w:eastAsia="Times New Roman" w:hAnsi="Calibri" w:cs="Calibri"/>
          <w:color w:val="000000" w:themeColor="text1"/>
          <w:lang w:eastAsia="de-DE"/>
        </w:rPr>
        <w:t xml:space="preserve"> verbalen </w:t>
      </w:r>
      <w:r w:rsidRPr="00C1058C">
        <w:rPr>
          <w:rFonts w:ascii="Calibri" w:eastAsia="Times New Roman" w:hAnsi="Calibri" w:cs="Calibri"/>
          <w:color w:val="000000" w:themeColor="text1"/>
          <w:lang w:eastAsia="de-DE"/>
        </w:rPr>
        <w:t>Berichte</w:t>
      </w:r>
      <w:r w:rsidR="0087458A">
        <w:rPr>
          <w:rFonts w:ascii="Calibri" w:eastAsia="Times New Roman" w:hAnsi="Calibri" w:cs="Calibri"/>
          <w:color w:val="000000" w:themeColor="text1"/>
          <w:lang w:eastAsia="de-DE"/>
        </w:rPr>
        <w:t xml:space="preserve"> </w:t>
      </w:r>
      <w:r w:rsidR="00DF0C4F" w:rsidRPr="00C1058C">
        <w:rPr>
          <w:rFonts w:ascii="Calibri" w:eastAsia="Times New Roman" w:hAnsi="Calibri" w:cs="Calibri"/>
          <w:color w:val="000000" w:themeColor="text1"/>
          <w:lang w:eastAsia="de-DE"/>
        </w:rPr>
        <w:t xml:space="preserve">weiterhin </w:t>
      </w:r>
      <w:r w:rsidR="003334FA" w:rsidRPr="00C1058C">
        <w:rPr>
          <w:rFonts w:ascii="Calibri" w:eastAsia="Times New Roman" w:hAnsi="Calibri" w:cs="Calibri"/>
          <w:color w:val="000000" w:themeColor="text1"/>
          <w:lang w:eastAsia="de-DE"/>
        </w:rPr>
        <w:t>gezielte</w:t>
      </w:r>
      <w:r w:rsidR="00452AFD" w:rsidRPr="00C1058C">
        <w:rPr>
          <w:rFonts w:ascii="Calibri" w:eastAsia="Times New Roman" w:hAnsi="Calibri" w:cs="Calibri"/>
          <w:color w:val="000000" w:themeColor="text1"/>
          <w:lang w:eastAsia="de-DE"/>
        </w:rPr>
        <w:t xml:space="preserve"> Transparenz über</w:t>
      </w:r>
      <w:r w:rsidRPr="00C1058C">
        <w:rPr>
          <w:rFonts w:ascii="Calibri" w:eastAsia="Times New Roman" w:hAnsi="Calibri" w:cs="Calibri"/>
          <w:color w:val="000000" w:themeColor="text1"/>
          <w:lang w:eastAsia="de-DE"/>
        </w:rPr>
        <w:t xml:space="preserve"> die Leistungsstände</w:t>
      </w:r>
      <w:r w:rsidR="00452AFD" w:rsidRPr="00C1058C">
        <w:rPr>
          <w:rFonts w:ascii="Calibri" w:eastAsia="Times New Roman" w:hAnsi="Calibri" w:cs="Calibri"/>
          <w:color w:val="000000" w:themeColor="text1"/>
          <w:lang w:eastAsia="de-DE"/>
        </w:rPr>
        <w:t xml:space="preserve"> </w:t>
      </w:r>
      <w:r w:rsidRPr="00C1058C">
        <w:rPr>
          <w:rFonts w:ascii="Calibri" w:eastAsia="Times New Roman" w:hAnsi="Calibri" w:cs="Calibri"/>
          <w:color w:val="000000" w:themeColor="text1"/>
          <w:lang w:eastAsia="de-DE"/>
        </w:rPr>
        <w:t xml:space="preserve">der einzelnen </w:t>
      </w:r>
      <w:r w:rsidR="005D52BA" w:rsidRPr="00C1058C">
        <w:rPr>
          <w:rFonts w:ascii="Calibri" w:eastAsia="Times New Roman" w:hAnsi="Calibri" w:cs="Calibri"/>
          <w:color w:val="000000" w:themeColor="text1"/>
          <w:lang w:eastAsia="de-DE"/>
        </w:rPr>
        <w:t xml:space="preserve">Lerninhalte und </w:t>
      </w:r>
      <w:r w:rsidR="00452AFD" w:rsidRPr="00C1058C">
        <w:rPr>
          <w:rFonts w:ascii="Calibri" w:eastAsia="Times New Roman" w:hAnsi="Calibri" w:cs="Calibri"/>
          <w:color w:val="000000" w:themeColor="text1"/>
          <w:lang w:eastAsia="de-DE"/>
        </w:rPr>
        <w:t xml:space="preserve">die Erreichung </w:t>
      </w:r>
      <w:r w:rsidRPr="00C1058C">
        <w:rPr>
          <w:rFonts w:ascii="Calibri" w:eastAsia="Times New Roman" w:hAnsi="Calibri" w:cs="Calibri"/>
          <w:color w:val="000000" w:themeColor="text1"/>
          <w:lang w:eastAsia="de-DE"/>
        </w:rPr>
        <w:t>der Kompetenzen in den jeweiligen</w:t>
      </w:r>
      <w:r w:rsidR="00452AFD" w:rsidRPr="00C1058C">
        <w:rPr>
          <w:rFonts w:ascii="Calibri" w:eastAsia="Times New Roman" w:hAnsi="Calibri" w:cs="Calibri"/>
          <w:color w:val="000000" w:themeColor="text1"/>
          <w:lang w:eastAsia="de-DE"/>
        </w:rPr>
        <w:t xml:space="preserve"> Fächern</w:t>
      </w:r>
      <w:r w:rsidR="005D52BA" w:rsidRPr="00C1058C">
        <w:rPr>
          <w:rFonts w:ascii="Calibri" w:eastAsia="Times New Roman" w:hAnsi="Calibri" w:cs="Calibri"/>
          <w:color w:val="000000" w:themeColor="text1"/>
          <w:lang w:eastAsia="de-DE"/>
        </w:rPr>
        <w:t>.</w:t>
      </w:r>
      <w:r w:rsidR="00033B52" w:rsidRPr="00C1058C">
        <w:rPr>
          <w:rFonts w:ascii="Calibri" w:eastAsia="Times New Roman" w:hAnsi="Calibri" w:cs="Calibri"/>
          <w:color w:val="000000" w:themeColor="text1"/>
          <w:lang w:eastAsia="de-DE"/>
        </w:rPr>
        <w:t xml:space="preserve"> </w:t>
      </w:r>
    </w:p>
    <w:p w:rsidR="009B0558" w:rsidRDefault="009B0558" w:rsidP="00713D9C">
      <w:pPr>
        <w:spacing w:before="100" w:beforeAutospacing="1" w:after="100" w:afterAutospacing="1"/>
        <w:jc w:val="both"/>
        <w:rPr>
          <w:rFonts w:ascii="Calibri" w:eastAsia="Times New Roman" w:hAnsi="Calibri" w:cs="Calibri"/>
          <w:b/>
          <w:lang w:eastAsia="de-DE"/>
        </w:rPr>
      </w:pPr>
    </w:p>
    <w:p w:rsidR="009B0558" w:rsidRDefault="009B0558" w:rsidP="00713D9C">
      <w:pPr>
        <w:spacing w:before="100" w:beforeAutospacing="1" w:after="100" w:afterAutospacing="1"/>
        <w:jc w:val="both"/>
        <w:rPr>
          <w:rFonts w:ascii="Calibri" w:eastAsia="Times New Roman" w:hAnsi="Calibri" w:cs="Calibri"/>
          <w:b/>
          <w:lang w:eastAsia="de-DE"/>
        </w:rPr>
      </w:pPr>
    </w:p>
    <w:p w:rsidR="00BD3D00" w:rsidRDefault="00BD3D00" w:rsidP="00713D9C">
      <w:pPr>
        <w:spacing w:before="100" w:beforeAutospacing="1" w:after="100" w:afterAutospacing="1"/>
        <w:jc w:val="both"/>
        <w:rPr>
          <w:rFonts w:ascii="Calibri" w:eastAsia="Times New Roman" w:hAnsi="Calibri" w:cs="Calibri"/>
          <w:b/>
          <w:lang w:eastAsia="de-DE"/>
        </w:rPr>
      </w:pPr>
      <w:r w:rsidRPr="002C2A7B">
        <w:rPr>
          <w:rFonts w:ascii="Calibri" w:eastAsia="Times New Roman" w:hAnsi="Calibri" w:cs="Calibri"/>
          <w:b/>
          <w:lang w:eastAsia="de-DE"/>
        </w:rPr>
        <w:lastRenderedPageBreak/>
        <w:t>Übergang von der Grundschule auf eine weiterführende Schule:</w:t>
      </w:r>
    </w:p>
    <w:p w:rsidR="0012114F" w:rsidRPr="00E61714" w:rsidRDefault="00E61714" w:rsidP="00713D9C">
      <w:pPr>
        <w:spacing w:before="100" w:beforeAutospacing="1" w:after="100" w:afterAutospacing="1"/>
        <w:jc w:val="both"/>
        <w:rPr>
          <w:rFonts w:ascii="Calibri" w:eastAsia="Times New Roman" w:hAnsi="Calibri" w:cs="Calibri"/>
          <w:i/>
          <w:lang w:eastAsia="de-DE"/>
        </w:rPr>
      </w:pPr>
      <w:r w:rsidRPr="00E61714">
        <w:rPr>
          <w:rFonts w:ascii="Calibri" w:eastAsia="Times New Roman" w:hAnsi="Calibri" w:cs="Calibri"/>
          <w:i/>
          <w:lang w:eastAsia="de-DE"/>
        </w:rPr>
        <w:t>Die Entscheidung über die</w:t>
      </w:r>
      <w:r w:rsidR="0012114F" w:rsidRPr="00E61714">
        <w:rPr>
          <w:rFonts w:ascii="Calibri" w:eastAsia="Times New Roman" w:hAnsi="Calibri" w:cs="Calibri"/>
          <w:i/>
          <w:lang w:eastAsia="de-DE"/>
        </w:rPr>
        <w:t xml:space="preserve"> Schulform, die nach der Grundschule besucht wird, liegt in der Verantwortung der Eltern, Aufgabe der Schule ist es, beratend tätig zu werden.</w:t>
      </w:r>
    </w:p>
    <w:p w:rsidR="002C2A7B" w:rsidRPr="00E61714" w:rsidRDefault="002C2A7B" w:rsidP="00713D9C">
      <w:pPr>
        <w:spacing w:before="100" w:beforeAutospacing="1" w:after="100" w:afterAutospacing="1"/>
        <w:jc w:val="both"/>
        <w:rPr>
          <w:rFonts w:ascii="Calibri" w:eastAsia="Times New Roman" w:hAnsi="Calibri" w:cs="Calibri"/>
          <w:i/>
          <w:lang w:eastAsia="de-DE"/>
        </w:rPr>
      </w:pPr>
      <w:r w:rsidRPr="00E61714">
        <w:rPr>
          <w:rFonts w:ascii="Calibri" w:eastAsia="Times New Roman" w:hAnsi="Calibri" w:cs="Calibri"/>
          <w:i/>
          <w:lang w:eastAsia="de-DE"/>
        </w:rPr>
        <w:t>Die Grundschule bietet den Erziehungsberechtigten im 4. Schuljahr mindestens zwei Beratungsgespräche an, um sie über die individuelle Lernentwicklung ihres Kindes zu informieren und über die Wahl der weiterführenden Schulformen und Bildungsgänge (§ 59 Abs.1 Satz 1) zu beraten. Die Schülerin oder der Schüler ist in geeigneter Form in die Beratung einzubeziehen.</w:t>
      </w:r>
    </w:p>
    <w:p w:rsidR="002C2A7B" w:rsidRPr="00E61714" w:rsidRDefault="002C2A7B" w:rsidP="00713D9C">
      <w:pPr>
        <w:spacing w:before="100" w:beforeAutospacing="1" w:after="100" w:afterAutospacing="1"/>
        <w:jc w:val="both"/>
        <w:rPr>
          <w:rFonts w:ascii="Calibri" w:eastAsia="Times New Roman" w:hAnsi="Calibri" w:cs="Calibri"/>
          <w:i/>
          <w:lang w:eastAsia="de-DE"/>
        </w:rPr>
      </w:pPr>
      <w:r w:rsidRPr="00E61714">
        <w:rPr>
          <w:rFonts w:ascii="Calibri" w:eastAsia="Times New Roman" w:hAnsi="Calibri" w:cs="Calibri"/>
          <w:i/>
          <w:lang w:eastAsia="de-DE"/>
        </w:rPr>
        <w:t xml:space="preserve">Grundlagen für diese Gespräche sind </w:t>
      </w:r>
    </w:p>
    <w:p w:rsidR="002C2A7B" w:rsidRPr="00E61714" w:rsidRDefault="002C2A7B" w:rsidP="002C2A7B">
      <w:pPr>
        <w:pStyle w:val="Listenabsatz"/>
        <w:numPr>
          <w:ilvl w:val="0"/>
          <w:numId w:val="7"/>
        </w:numPr>
        <w:spacing w:before="100" w:beforeAutospacing="1" w:after="100" w:afterAutospacing="1"/>
        <w:jc w:val="both"/>
        <w:rPr>
          <w:rFonts w:ascii="Calibri" w:eastAsia="Times New Roman" w:hAnsi="Calibri" w:cs="Calibri"/>
          <w:i/>
          <w:lang w:eastAsia="de-DE"/>
        </w:rPr>
      </w:pPr>
      <w:r w:rsidRPr="00E61714">
        <w:rPr>
          <w:rFonts w:ascii="Calibri" w:eastAsia="Times New Roman" w:hAnsi="Calibri" w:cs="Calibri"/>
          <w:i/>
          <w:lang w:eastAsia="de-DE"/>
        </w:rPr>
        <w:t>Der Leistungsstand,</w:t>
      </w:r>
    </w:p>
    <w:p w:rsidR="002C2A7B" w:rsidRPr="00E61714" w:rsidRDefault="002C2A7B" w:rsidP="002C2A7B">
      <w:pPr>
        <w:pStyle w:val="Listenabsatz"/>
        <w:numPr>
          <w:ilvl w:val="0"/>
          <w:numId w:val="7"/>
        </w:numPr>
        <w:spacing w:before="100" w:beforeAutospacing="1" w:after="100" w:afterAutospacing="1"/>
        <w:jc w:val="both"/>
        <w:rPr>
          <w:rFonts w:ascii="Calibri" w:eastAsia="Times New Roman" w:hAnsi="Calibri" w:cs="Calibri"/>
          <w:i/>
          <w:lang w:eastAsia="de-DE"/>
        </w:rPr>
      </w:pPr>
      <w:r w:rsidRPr="00E61714">
        <w:rPr>
          <w:rFonts w:ascii="Calibri" w:eastAsia="Times New Roman" w:hAnsi="Calibri" w:cs="Calibri"/>
          <w:i/>
          <w:lang w:eastAsia="de-DE"/>
        </w:rPr>
        <w:t>Die Lernentwicklung während der Grundschulzeit</w:t>
      </w:r>
    </w:p>
    <w:p w:rsidR="002C2A7B" w:rsidRPr="00E61714" w:rsidRDefault="002C2A7B" w:rsidP="002C2A7B">
      <w:pPr>
        <w:pStyle w:val="Listenabsatz"/>
        <w:numPr>
          <w:ilvl w:val="0"/>
          <w:numId w:val="7"/>
        </w:numPr>
        <w:spacing w:before="100" w:beforeAutospacing="1" w:after="100" w:afterAutospacing="1"/>
        <w:jc w:val="both"/>
        <w:rPr>
          <w:rFonts w:ascii="Calibri" w:eastAsia="Times New Roman" w:hAnsi="Calibri" w:cs="Calibri"/>
          <w:i/>
          <w:lang w:eastAsia="de-DE"/>
        </w:rPr>
      </w:pPr>
      <w:r w:rsidRPr="00E61714">
        <w:rPr>
          <w:rFonts w:ascii="Calibri" w:eastAsia="Times New Roman" w:hAnsi="Calibri" w:cs="Calibri"/>
          <w:i/>
          <w:lang w:eastAsia="de-DE"/>
        </w:rPr>
        <w:t xml:space="preserve">Das </w:t>
      </w:r>
      <w:r w:rsidR="00136431">
        <w:rPr>
          <w:rFonts w:ascii="Calibri" w:eastAsia="Times New Roman" w:hAnsi="Calibri" w:cs="Calibri"/>
          <w:i/>
          <w:lang w:eastAsia="de-DE"/>
        </w:rPr>
        <w:t xml:space="preserve">Sozial- und Arbeitsverhalten </w:t>
      </w:r>
      <w:r w:rsidRPr="00E61714">
        <w:rPr>
          <w:rFonts w:ascii="Calibri" w:eastAsia="Times New Roman" w:hAnsi="Calibri" w:cs="Calibri"/>
          <w:i/>
          <w:lang w:eastAsia="de-DE"/>
        </w:rPr>
        <w:t xml:space="preserve"> </w:t>
      </w:r>
    </w:p>
    <w:p w:rsidR="002C2A7B" w:rsidRPr="00E61714" w:rsidRDefault="002C2A7B" w:rsidP="002C2A7B">
      <w:pPr>
        <w:pStyle w:val="Listenabsatz"/>
        <w:numPr>
          <w:ilvl w:val="0"/>
          <w:numId w:val="7"/>
        </w:numPr>
        <w:spacing w:before="100" w:beforeAutospacing="1" w:after="100" w:afterAutospacing="1"/>
        <w:jc w:val="both"/>
        <w:rPr>
          <w:rFonts w:ascii="Calibri" w:eastAsia="Times New Roman" w:hAnsi="Calibri" w:cs="Calibri"/>
          <w:i/>
          <w:lang w:eastAsia="de-DE"/>
        </w:rPr>
      </w:pPr>
      <w:r w:rsidRPr="00E61714">
        <w:rPr>
          <w:rFonts w:ascii="Calibri" w:eastAsia="Times New Roman" w:hAnsi="Calibri" w:cs="Calibri"/>
          <w:i/>
          <w:lang w:eastAsia="de-DE"/>
        </w:rPr>
        <w:t>Erkenntnisse aus Gesprächen mit den Erziehungsberechtigten</w:t>
      </w:r>
    </w:p>
    <w:p w:rsidR="005D4BB4" w:rsidRPr="00E61714" w:rsidRDefault="005D4BB4" w:rsidP="005D4BB4">
      <w:pPr>
        <w:spacing w:before="100" w:beforeAutospacing="1" w:after="100" w:afterAutospacing="1"/>
        <w:jc w:val="both"/>
        <w:rPr>
          <w:rFonts w:ascii="Calibri" w:eastAsia="Times New Roman" w:hAnsi="Calibri" w:cs="Calibri"/>
          <w:i/>
          <w:lang w:eastAsia="de-DE"/>
        </w:rPr>
      </w:pPr>
      <w:r w:rsidRPr="00E61714">
        <w:rPr>
          <w:rFonts w:ascii="Calibri" w:eastAsia="Times New Roman" w:hAnsi="Calibri" w:cs="Calibri"/>
          <w:i/>
          <w:lang w:eastAsia="de-DE"/>
        </w:rPr>
        <w:t xml:space="preserve">Die wesentlichen Ergebnisse der Gespräche werden schriftlich </w:t>
      </w:r>
      <w:r w:rsidR="0087458A">
        <w:rPr>
          <w:rFonts w:ascii="Calibri" w:eastAsia="Times New Roman" w:hAnsi="Calibri" w:cs="Calibri"/>
          <w:i/>
          <w:lang w:eastAsia="de-DE"/>
        </w:rPr>
        <w:t xml:space="preserve">dokumentiert, </w:t>
      </w:r>
      <w:r w:rsidR="00CE63F0">
        <w:rPr>
          <w:rFonts w:ascii="Calibri" w:eastAsia="Times New Roman" w:hAnsi="Calibri" w:cs="Calibri"/>
          <w:i/>
          <w:lang w:eastAsia="de-DE"/>
        </w:rPr>
        <w:t xml:space="preserve">um </w:t>
      </w:r>
      <w:r w:rsidRPr="00E61714">
        <w:rPr>
          <w:rFonts w:ascii="Calibri" w:eastAsia="Times New Roman" w:hAnsi="Calibri" w:cs="Calibri"/>
          <w:i/>
          <w:lang w:eastAsia="de-DE"/>
        </w:rPr>
        <w:t xml:space="preserve"> Verbindli</w:t>
      </w:r>
      <w:r w:rsidR="0012114F" w:rsidRPr="00E61714">
        <w:rPr>
          <w:rFonts w:ascii="Calibri" w:eastAsia="Times New Roman" w:hAnsi="Calibri" w:cs="Calibri"/>
          <w:i/>
          <w:lang w:eastAsia="de-DE"/>
        </w:rPr>
        <w:t>chkeit und Trans</w:t>
      </w:r>
      <w:r w:rsidR="00CE63F0">
        <w:rPr>
          <w:rFonts w:ascii="Calibri" w:eastAsia="Times New Roman" w:hAnsi="Calibri" w:cs="Calibri"/>
          <w:i/>
          <w:lang w:eastAsia="de-DE"/>
        </w:rPr>
        <w:t>parenz zu schaffen</w:t>
      </w:r>
      <w:r w:rsidRPr="00E61714">
        <w:rPr>
          <w:rFonts w:ascii="Calibri" w:eastAsia="Times New Roman" w:hAnsi="Calibri" w:cs="Calibri"/>
          <w:i/>
          <w:lang w:eastAsia="de-DE"/>
        </w:rPr>
        <w:t>.**</w:t>
      </w:r>
    </w:p>
    <w:p w:rsidR="002C2A7B" w:rsidRPr="00E61714" w:rsidRDefault="002C2A7B" w:rsidP="00713D9C">
      <w:pPr>
        <w:spacing w:before="100" w:beforeAutospacing="1" w:after="100" w:afterAutospacing="1"/>
        <w:jc w:val="both"/>
        <w:rPr>
          <w:rFonts w:ascii="Calibri" w:eastAsia="Times New Roman" w:hAnsi="Calibri" w:cs="Calibri"/>
          <w:b/>
          <w:i/>
          <w:lang w:eastAsia="de-DE"/>
        </w:rPr>
      </w:pPr>
    </w:p>
    <w:p w:rsidR="006558F6" w:rsidRPr="00782049" w:rsidRDefault="006558F6" w:rsidP="006558F6">
      <w:pPr>
        <w:spacing w:before="100" w:beforeAutospacing="1" w:after="100" w:afterAutospacing="1"/>
        <w:rPr>
          <w:rFonts w:ascii="Times New Roman" w:eastAsia="Times New Roman" w:hAnsi="Times New Roman" w:cs="Times New Roman"/>
          <w:b/>
          <w:lang w:eastAsia="de-DE"/>
        </w:rPr>
      </w:pPr>
      <w:r w:rsidRPr="00782049">
        <w:rPr>
          <w:rFonts w:ascii="Calibri,Bold" w:eastAsia="Times New Roman" w:hAnsi="Calibri,Bold" w:cs="Times New Roman"/>
          <w:b/>
          <w:lang w:eastAsia="de-DE"/>
        </w:rPr>
        <w:t xml:space="preserve">Sonderpädagogische Unterstützung </w:t>
      </w:r>
    </w:p>
    <w:p w:rsidR="006558F6" w:rsidRPr="00782049" w:rsidRDefault="006558F6" w:rsidP="006558F6">
      <w:pPr>
        <w:spacing w:before="100" w:beforeAutospacing="1" w:after="100" w:afterAutospacing="1"/>
        <w:rPr>
          <w:rFonts w:ascii="Times New Roman" w:eastAsia="Times New Roman" w:hAnsi="Times New Roman" w:cs="Times New Roman"/>
          <w:i/>
          <w:lang w:eastAsia="de-DE"/>
        </w:rPr>
      </w:pPr>
      <w:r w:rsidRPr="00782049">
        <w:rPr>
          <w:rFonts w:ascii="Calibri,Italic" w:eastAsia="Times New Roman" w:hAnsi="Calibri,Italic" w:cs="Times New Roman"/>
          <w:i/>
          <w:lang w:eastAsia="de-DE"/>
        </w:rPr>
        <w:t>„Sonderpädagogische Unterstützung als Ergänzung und Erweiterung der allgemeinen Förderung dient der Herstellung und Unterstützung von förderlichen Entwicklungs - bedingungen des Kindes oder Jugendlichen im Sinne angemessener Rahmenbedingungen für individuelle Bildungsprozesse.</w:t>
      </w:r>
      <w:r w:rsidR="00782049" w:rsidRPr="00782049">
        <w:rPr>
          <w:rFonts w:ascii="Calibri,Italic" w:eastAsia="Times New Roman" w:hAnsi="Calibri,Italic" w:cs="Times New Roman"/>
          <w:i/>
          <w:lang w:eastAsia="de-DE"/>
        </w:rPr>
        <w:t>“</w:t>
      </w:r>
      <w:r w:rsidRPr="00782049">
        <w:rPr>
          <w:rFonts w:ascii="Calibri,Italic" w:eastAsia="Times New Roman" w:hAnsi="Calibri,Italic" w:cs="Times New Roman"/>
          <w:i/>
          <w:lang w:eastAsia="de-DE"/>
        </w:rPr>
        <w:t xml:space="preserve"> </w:t>
      </w:r>
    </w:p>
    <w:p w:rsidR="006558F6" w:rsidRPr="004F2E1B" w:rsidRDefault="006558F6" w:rsidP="006558F6">
      <w:pPr>
        <w:spacing w:before="100" w:beforeAutospacing="1" w:after="100" w:afterAutospacing="1"/>
        <w:rPr>
          <w:rFonts w:eastAsia="Times New Roman" w:cstheme="minorHAnsi"/>
          <w:b/>
          <w:lang w:eastAsia="de-DE"/>
        </w:rPr>
      </w:pPr>
      <w:r w:rsidRPr="004F2E1B">
        <w:rPr>
          <w:rFonts w:eastAsia="Times New Roman" w:cstheme="minorHAnsi"/>
          <w:b/>
          <w:lang w:eastAsia="de-DE"/>
        </w:rPr>
        <w:t xml:space="preserve">Sonderpädagogik in der inklusiven Schule </w:t>
      </w:r>
    </w:p>
    <w:p w:rsidR="006558F6" w:rsidRPr="004F2E1B" w:rsidRDefault="006558F6" w:rsidP="004F2E1B">
      <w:pPr>
        <w:pStyle w:val="Listenabsatz"/>
        <w:numPr>
          <w:ilvl w:val="0"/>
          <w:numId w:val="21"/>
        </w:numPr>
        <w:spacing w:before="100" w:beforeAutospacing="1" w:after="100" w:afterAutospacing="1"/>
        <w:rPr>
          <w:rFonts w:eastAsia="Times New Roman" w:cstheme="minorHAnsi"/>
          <w:i/>
          <w:lang w:eastAsia="de-DE"/>
        </w:rPr>
      </w:pPr>
      <w:r w:rsidRPr="004F2E1B">
        <w:rPr>
          <w:rFonts w:eastAsia="Times New Roman" w:cstheme="minorHAnsi"/>
          <w:i/>
          <w:lang w:eastAsia="de-DE"/>
        </w:rPr>
        <w:t xml:space="preserve">unterstützt Schülerinnen und Schüler ohne Bedarf an sonderpädagogischer Unterstützung vorbeugend und pädagogisch begleitend, um der Entstehung eines individuellen Bedarfs an sonderpädagogischer Unterstützung entgegenzuwirken, </w:t>
      </w:r>
    </w:p>
    <w:p w:rsidR="006558F6" w:rsidRPr="004F2E1B" w:rsidRDefault="006558F6" w:rsidP="004F2E1B">
      <w:pPr>
        <w:pStyle w:val="Listenabsatz"/>
        <w:numPr>
          <w:ilvl w:val="0"/>
          <w:numId w:val="21"/>
        </w:numPr>
        <w:spacing w:before="100" w:beforeAutospacing="1" w:after="100" w:afterAutospacing="1"/>
        <w:rPr>
          <w:rFonts w:eastAsia="Times New Roman" w:cstheme="minorHAnsi"/>
          <w:i/>
          <w:lang w:eastAsia="de-DE"/>
        </w:rPr>
      </w:pPr>
      <w:r w:rsidRPr="004F2E1B">
        <w:rPr>
          <w:rFonts w:eastAsia="Times New Roman" w:cstheme="minorHAnsi"/>
          <w:i/>
          <w:lang w:eastAsia="de-DE"/>
        </w:rPr>
        <w:t xml:space="preserve">unterstützt Schülerinnen und Schüler mit festgestelltem Bedarf an sonderpädagogischer Unterstützung in allen Schulen, </w:t>
      </w:r>
    </w:p>
    <w:p w:rsidR="00552F75" w:rsidRDefault="006558F6" w:rsidP="004F2E1B">
      <w:pPr>
        <w:pStyle w:val="Listenabsatz"/>
        <w:numPr>
          <w:ilvl w:val="0"/>
          <w:numId w:val="21"/>
        </w:numPr>
        <w:spacing w:before="100" w:beforeAutospacing="1" w:after="100" w:afterAutospacing="1"/>
        <w:rPr>
          <w:rFonts w:eastAsia="Times New Roman" w:cstheme="minorHAnsi"/>
          <w:i/>
          <w:lang w:eastAsia="de-DE"/>
        </w:rPr>
      </w:pPr>
      <w:r w:rsidRPr="004F2E1B">
        <w:rPr>
          <w:rFonts w:eastAsia="Times New Roman" w:cstheme="minorHAnsi"/>
          <w:i/>
          <w:lang w:eastAsia="de-DE"/>
        </w:rPr>
        <w:t>verwirklicht das Recht von Kindern und Jugendlichen mit Bedarf an sonderpädagogischer Unterstützung auf schulische Bildung und Erziehung na</w:t>
      </w:r>
      <w:r w:rsidR="000C5A80">
        <w:rPr>
          <w:rFonts w:eastAsia="Times New Roman" w:cstheme="minorHAnsi"/>
          <w:i/>
          <w:lang w:eastAsia="de-DE"/>
        </w:rPr>
        <w:t>ch ihren Bedürfnissen und Bega</w:t>
      </w:r>
    </w:p>
    <w:p w:rsidR="006558F6" w:rsidRPr="004F2E1B" w:rsidRDefault="006558F6" w:rsidP="004F2E1B">
      <w:pPr>
        <w:pStyle w:val="Listenabsatz"/>
        <w:numPr>
          <w:ilvl w:val="0"/>
          <w:numId w:val="21"/>
        </w:numPr>
        <w:spacing w:before="100" w:beforeAutospacing="1" w:after="100" w:afterAutospacing="1"/>
        <w:rPr>
          <w:rFonts w:eastAsia="Times New Roman" w:cstheme="minorHAnsi"/>
          <w:i/>
          <w:lang w:eastAsia="de-DE"/>
        </w:rPr>
      </w:pPr>
      <w:r w:rsidRPr="004F2E1B">
        <w:rPr>
          <w:rFonts w:eastAsia="Times New Roman" w:cstheme="minorHAnsi"/>
          <w:i/>
          <w:lang w:eastAsia="de-DE"/>
        </w:rPr>
        <w:t xml:space="preserve">bungen sowie nach persönlichem Leistungsvermögen und individuellen Voraussetzungen, </w:t>
      </w:r>
    </w:p>
    <w:p w:rsidR="006558F6" w:rsidRPr="004F2E1B" w:rsidRDefault="006558F6" w:rsidP="004F2E1B">
      <w:pPr>
        <w:pStyle w:val="Listenabsatz"/>
        <w:numPr>
          <w:ilvl w:val="0"/>
          <w:numId w:val="21"/>
        </w:numPr>
        <w:spacing w:before="100" w:beforeAutospacing="1" w:after="100" w:afterAutospacing="1"/>
        <w:rPr>
          <w:rFonts w:eastAsia="Times New Roman" w:cstheme="minorHAnsi"/>
          <w:i/>
          <w:lang w:eastAsia="de-DE"/>
        </w:rPr>
      </w:pPr>
      <w:r w:rsidRPr="004F2E1B">
        <w:rPr>
          <w:rFonts w:eastAsia="Times New Roman" w:cstheme="minorHAnsi"/>
          <w:i/>
          <w:lang w:eastAsia="de-DE"/>
        </w:rPr>
        <w:t xml:space="preserve">begleitet Schülerinnen und Schüler durch individuelle Hilfen </w:t>
      </w:r>
      <w:r w:rsidR="000C5A80">
        <w:rPr>
          <w:rFonts w:eastAsia="Times New Roman" w:cstheme="minorHAnsi"/>
          <w:i/>
          <w:lang w:eastAsia="de-DE"/>
        </w:rPr>
        <w:t>bei der Entfaltung ihrer geisti</w:t>
      </w:r>
      <w:r w:rsidRPr="004F2E1B">
        <w:rPr>
          <w:rFonts w:eastAsia="Times New Roman" w:cstheme="minorHAnsi"/>
          <w:i/>
          <w:lang w:eastAsia="de-DE"/>
        </w:rPr>
        <w:t xml:space="preserve">gen, emotionalen, körperlichen und sozialen Fähigkeiten, ihrer Begabungen und Neigungen, </w:t>
      </w:r>
    </w:p>
    <w:p w:rsidR="004F2E1B" w:rsidRPr="004F2E1B" w:rsidRDefault="006558F6" w:rsidP="004F2E1B">
      <w:pPr>
        <w:pStyle w:val="Listenabsatz"/>
        <w:numPr>
          <w:ilvl w:val="0"/>
          <w:numId w:val="21"/>
        </w:numPr>
        <w:spacing w:before="100" w:beforeAutospacing="1" w:after="100" w:afterAutospacing="1"/>
        <w:rPr>
          <w:rFonts w:eastAsia="Times New Roman" w:cstheme="minorHAnsi"/>
          <w:i/>
          <w:lang w:eastAsia="de-DE"/>
        </w:rPr>
      </w:pPr>
      <w:r w:rsidRPr="004F2E1B">
        <w:rPr>
          <w:rFonts w:eastAsia="Times New Roman" w:cstheme="minorHAnsi"/>
          <w:i/>
          <w:lang w:eastAsia="de-DE"/>
        </w:rPr>
        <w:t xml:space="preserve">unterstützt die Lehrkräfte der allgemeinen Schulen im Unterricht und bei der Erziehung, </w:t>
      </w:r>
    </w:p>
    <w:p w:rsidR="006558F6" w:rsidRPr="004F2E1B" w:rsidRDefault="006558F6" w:rsidP="004F2E1B">
      <w:pPr>
        <w:pStyle w:val="Listenabsatz"/>
        <w:numPr>
          <w:ilvl w:val="0"/>
          <w:numId w:val="21"/>
        </w:numPr>
        <w:spacing w:before="100" w:beforeAutospacing="1" w:after="100" w:afterAutospacing="1"/>
        <w:rPr>
          <w:rFonts w:eastAsia="Times New Roman" w:cstheme="minorHAnsi"/>
          <w:i/>
          <w:lang w:eastAsia="de-DE"/>
        </w:rPr>
      </w:pPr>
      <w:r w:rsidRPr="004F2E1B">
        <w:rPr>
          <w:rFonts w:eastAsia="Times New Roman" w:cstheme="minorHAnsi"/>
          <w:i/>
          <w:lang w:eastAsia="de-DE"/>
        </w:rPr>
        <w:t xml:space="preserve">erweitert die allgemeine Förderung durch Ziele, Inhalte, Formen und Verfahren. </w:t>
      </w:r>
    </w:p>
    <w:p w:rsidR="006558F6" w:rsidRPr="004F2E1B" w:rsidRDefault="006558F6" w:rsidP="006558F6">
      <w:pPr>
        <w:spacing w:before="100" w:beforeAutospacing="1" w:after="100" w:afterAutospacing="1"/>
        <w:ind w:left="720"/>
        <w:rPr>
          <w:rFonts w:eastAsia="Times New Roman" w:cstheme="minorHAnsi"/>
          <w:i/>
          <w:lang w:eastAsia="de-DE"/>
        </w:rPr>
      </w:pPr>
      <w:r w:rsidRPr="004F2E1B">
        <w:rPr>
          <w:rFonts w:eastAsia="Times New Roman" w:cstheme="minorHAnsi"/>
          <w:i/>
          <w:lang w:eastAsia="de-DE"/>
        </w:rPr>
        <w:lastRenderedPageBreak/>
        <w:t xml:space="preserve">Sonderpädagogische Unterstützung erhalten insbesondere Schülerinnen und Schüler mit einem fest-gestellten Bedarf an sonderpädagogischer Unterstützung . Darüber hinaus erfolgt sonderpädaogische Unterstützung im Rahmen der Prävention in den Formen Diagnostik , Fördermaßnahmen und Beratung .“ (aus „Zur Realisierung der inklusiven Schule in Niedersachsen“, Schulverwaltungsblatt 7/2013) </w:t>
      </w:r>
    </w:p>
    <w:p w:rsidR="006558F6" w:rsidRPr="006558F6" w:rsidRDefault="006558F6" w:rsidP="006558F6">
      <w:pPr>
        <w:spacing w:before="100" w:beforeAutospacing="1" w:after="100" w:afterAutospacing="1"/>
        <w:ind w:left="720"/>
        <w:rPr>
          <w:rFonts w:ascii="Times New Roman" w:eastAsia="Times New Roman" w:hAnsi="Times New Roman" w:cs="Times New Roman"/>
          <w:lang w:eastAsia="de-DE"/>
        </w:rPr>
      </w:pPr>
      <w:r w:rsidRPr="006558F6">
        <w:rPr>
          <w:rFonts w:ascii="Calibri" w:eastAsia="Times New Roman" w:hAnsi="Calibri" w:cs="Calibri"/>
          <w:lang w:eastAsia="de-DE"/>
        </w:rPr>
        <w:t xml:space="preserve">Die durch die sonderpädagogische Grundversorgung zur Verfügung gestellten Stunden dienen in der Eingangsstufe schwerpunktmäßig der Früherkennung und Prävention. Die Förderschullehrkraft unterstützt, begleitet und berät die Lehrkräfte der Eingangsstufe bei der Individualisierung der Lernprozesse. Sie beteiligt sich an diagnostischen Verfahren zur Erfassung der Lernausgangslage und der fortschreitenden Erfassung des individuellen Lernfortschrittes der Schüler. Zudem unterstützt sie die Lehrkräfte bei der Entwicklung individueller Lern- und Förderprozesse und bietet umfassende dialogische Beratung von Erziehungsberechtigten. </w:t>
      </w:r>
    </w:p>
    <w:p w:rsidR="006558F6" w:rsidRPr="006558F6" w:rsidRDefault="006558F6" w:rsidP="006558F6">
      <w:pPr>
        <w:spacing w:before="100" w:beforeAutospacing="1" w:after="100" w:afterAutospacing="1"/>
        <w:ind w:left="720"/>
        <w:rPr>
          <w:rFonts w:ascii="Times New Roman" w:eastAsia="Times New Roman" w:hAnsi="Times New Roman" w:cs="Times New Roman"/>
          <w:lang w:eastAsia="de-DE"/>
        </w:rPr>
      </w:pPr>
      <w:r w:rsidRPr="006558F6">
        <w:rPr>
          <w:rFonts w:ascii="Calibri" w:eastAsia="Times New Roman" w:hAnsi="Calibri" w:cs="Calibri"/>
          <w:lang w:eastAsia="de-DE"/>
        </w:rPr>
        <w:t xml:space="preserve">Besteht bei einem Schüler ein umfangreicher und anhaltender Bedarf an Förderung, kann ein Bedarf an sonderpädagogischer Unterstützung vorliegen. Die Einleitung eines Verfahrens zur Feststellung eines Bedarfs an sonderpädagogischer Unterstützung erfolgt in Zusammenarbeit und Absprache aller beteiligten Lehrkräfte und den Erziehungs- berechtigten. Der Zeitpunkt der Überprüfung auf einen möglichen sonderpädagogischen Unterstützungsbedarf ist in hohem Maße abhängig von der Art und dem Umfang des Bedarfs. Besonders bei den beiden sonderpädagogischen Schwerpunkten „Lernen“ und „sozial-emotionale Entwicklung“ sollte dieser jedoch im Regelfall frühestens im dritten Eingangsstufenjahr liegen, um allen Schülerinnen und Schülern ausreichend Zeit zur individuellen Lernentwicklung zu ermöglichen. </w:t>
      </w:r>
    </w:p>
    <w:p w:rsidR="00782049"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sz w:val="22"/>
          <w:szCs w:val="22"/>
          <w:lang w:eastAsia="de-DE"/>
        </w:rPr>
        <w:t xml:space="preserve"> </w:t>
      </w:r>
    </w:p>
    <w:p w:rsidR="006558F6" w:rsidRPr="00782049" w:rsidRDefault="006558F6" w:rsidP="006558F6">
      <w:pPr>
        <w:spacing w:before="100" w:beforeAutospacing="1" w:after="100" w:afterAutospacing="1"/>
        <w:rPr>
          <w:rFonts w:ascii="Times New Roman" w:eastAsia="Times New Roman" w:hAnsi="Times New Roman" w:cs="Times New Roman"/>
          <w:lang w:eastAsia="de-DE"/>
        </w:rPr>
      </w:pPr>
      <w:r w:rsidRPr="00436860">
        <w:rPr>
          <w:rFonts w:ascii="Calibri" w:eastAsia="Times New Roman" w:hAnsi="Calibri" w:cs="Calibri"/>
          <w:b/>
          <w:lang w:eastAsia="de-DE"/>
        </w:rPr>
        <w:t xml:space="preserve">Baustein Lernumgebung </w:t>
      </w:r>
    </w:p>
    <w:p w:rsidR="006558F6" w:rsidRPr="00782049" w:rsidRDefault="006558F6" w:rsidP="003931D5">
      <w:pPr>
        <w:spacing w:before="100" w:beforeAutospacing="1" w:after="100" w:afterAutospacing="1"/>
        <w:jc w:val="both"/>
        <w:rPr>
          <w:rFonts w:ascii="Times New Roman" w:eastAsia="Times New Roman" w:hAnsi="Times New Roman" w:cs="Times New Roman"/>
          <w:i/>
          <w:lang w:eastAsia="de-DE"/>
        </w:rPr>
      </w:pPr>
      <w:r w:rsidRPr="00782049">
        <w:rPr>
          <w:rFonts w:ascii="Calibri,Italic" w:eastAsia="Times New Roman" w:hAnsi="Calibri,Italic" w:cs="Times New Roman"/>
          <w:i/>
          <w:lang w:eastAsia="de-DE"/>
        </w:rPr>
        <w:t>Jede Schülerin und jeder Schüler hat Anspruch auf Anerkennung des individuellen Lernfortschritts. Eine anregende Lernumgebung und produktive Lernprozesse bieten Chancen, um mit Fehlern lernförderlich umzugehen.</w:t>
      </w:r>
      <w:r w:rsidRPr="00782049">
        <w:rPr>
          <w:rFonts w:ascii="Calibri" w:eastAsia="Times New Roman" w:hAnsi="Calibri" w:cs="Calibri"/>
          <w:i/>
          <w:lang w:eastAsia="de-DE"/>
        </w:rPr>
        <w:t xml:space="preserve">** </w:t>
      </w:r>
    </w:p>
    <w:p w:rsidR="006558F6" w:rsidRPr="004F2E1B" w:rsidRDefault="006558F6" w:rsidP="003931D5">
      <w:pPr>
        <w:spacing w:before="100" w:beforeAutospacing="1" w:after="100" w:afterAutospacing="1"/>
        <w:jc w:val="both"/>
        <w:rPr>
          <w:rFonts w:ascii="Times New Roman" w:eastAsia="Times New Roman" w:hAnsi="Times New Roman" w:cs="Times New Roman"/>
          <w:b/>
          <w:lang w:eastAsia="de-DE"/>
        </w:rPr>
      </w:pPr>
      <w:r w:rsidRPr="004F2E1B">
        <w:rPr>
          <w:rFonts w:ascii="Calibri,Bold" w:eastAsia="Times New Roman" w:hAnsi="Calibri,Bold" w:cs="Times New Roman"/>
          <w:b/>
          <w:lang w:eastAsia="de-DE"/>
        </w:rPr>
        <w:t xml:space="preserve">Eine vorbereitete Umgebung hat positiven Einfluss auf </w:t>
      </w:r>
    </w:p>
    <w:p w:rsidR="004F2E1B" w:rsidRDefault="006558F6" w:rsidP="004F2E1B">
      <w:pPr>
        <w:pStyle w:val="Listenabsatz"/>
        <w:numPr>
          <w:ilvl w:val="0"/>
          <w:numId w:val="22"/>
        </w:numPr>
        <w:spacing w:before="100" w:beforeAutospacing="1" w:after="100" w:afterAutospacing="1"/>
        <w:rPr>
          <w:rFonts w:ascii="Calibri" w:eastAsia="Times New Roman" w:hAnsi="Calibri" w:cs="Calibri"/>
          <w:lang w:eastAsia="de-DE"/>
        </w:rPr>
      </w:pPr>
      <w:r w:rsidRPr="004F2E1B">
        <w:rPr>
          <w:rFonts w:ascii="Calibri" w:eastAsia="Times New Roman" w:hAnsi="Calibri" w:cs="Calibri"/>
          <w:lang w:eastAsia="de-DE"/>
        </w:rPr>
        <w:t>das selbstorganisierte Lernen, zu dem sie Anreize bietet,</w:t>
      </w:r>
    </w:p>
    <w:p w:rsidR="004F2E1B" w:rsidRDefault="006558F6" w:rsidP="004F2E1B">
      <w:pPr>
        <w:pStyle w:val="Listenabsatz"/>
        <w:numPr>
          <w:ilvl w:val="0"/>
          <w:numId w:val="22"/>
        </w:numPr>
        <w:spacing w:before="100" w:beforeAutospacing="1" w:after="100" w:afterAutospacing="1"/>
        <w:rPr>
          <w:rFonts w:ascii="Calibri" w:eastAsia="Times New Roman" w:hAnsi="Calibri" w:cs="Calibri"/>
          <w:lang w:eastAsia="de-DE"/>
        </w:rPr>
      </w:pPr>
      <w:r w:rsidRPr="004F2E1B">
        <w:rPr>
          <w:rFonts w:ascii="Calibri" w:eastAsia="Times New Roman" w:hAnsi="Calibri" w:cs="Calibri"/>
          <w:lang w:eastAsia="de-DE"/>
        </w:rPr>
        <w:t>die Effektiv</w:t>
      </w:r>
      <w:r w:rsidR="004F2E1B">
        <w:rPr>
          <w:rFonts w:ascii="Calibri" w:eastAsia="Times New Roman" w:hAnsi="Calibri" w:cs="Calibri"/>
          <w:lang w:eastAsia="de-DE"/>
        </w:rPr>
        <w:t>ierung des Lehr-Lern-Prozesses,</w:t>
      </w:r>
    </w:p>
    <w:p w:rsidR="004F2E1B" w:rsidRDefault="006558F6" w:rsidP="006558F6">
      <w:pPr>
        <w:pStyle w:val="Listenabsatz"/>
        <w:numPr>
          <w:ilvl w:val="0"/>
          <w:numId w:val="22"/>
        </w:numPr>
        <w:spacing w:before="100" w:beforeAutospacing="1" w:after="100" w:afterAutospacing="1"/>
        <w:rPr>
          <w:rFonts w:ascii="Calibri" w:eastAsia="Times New Roman" w:hAnsi="Calibri" w:cs="Calibri"/>
          <w:lang w:eastAsia="de-DE"/>
        </w:rPr>
      </w:pPr>
      <w:r w:rsidRPr="004F2E1B">
        <w:rPr>
          <w:rFonts w:ascii="Calibri" w:eastAsia="Times New Roman" w:hAnsi="Calibri" w:cs="Calibri"/>
          <w:lang w:eastAsia="de-DE"/>
        </w:rPr>
        <w:t xml:space="preserve">die Identifikation der Schülerinnen und Schüler mit dem Lernort, </w:t>
      </w:r>
    </w:p>
    <w:p w:rsidR="006558F6" w:rsidRPr="004F2E1B" w:rsidRDefault="006558F6" w:rsidP="006558F6">
      <w:pPr>
        <w:pStyle w:val="Listenabsatz"/>
        <w:numPr>
          <w:ilvl w:val="0"/>
          <w:numId w:val="22"/>
        </w:numPr>
        <w:spacing w:before="100" w:beforeAutospacing="1" w:after="100" w:afterAutospacing="1"/>
        <w:rPr>
          <w:rFonts w:ascii="Calibri" w:eastAsia="Times New Roman" w:hAnsi="Calibri" w:cs="Calibri"/>
          <w:lang w:eastAsia="de-DE"/>
        </w:rPr>
      </w:pPr>
      <w:r w:rsidRPr="004F2E1B">
        <w:rPr>
          <w:rFonts w:ascii="Calibri" w:eastAsia="Times New Roman" w:hAnsi="Calibri" w:cs="Calibri"/>
          <w:lang w:eastAsia="de-DE"/>
        </w:rPr>
        <w:t xml:space="preserve">die ästhetische Gestaltung des Unterrichtsprozesses. </w:t>
      </w:r>
    </w:p>
    <w:p w:rsidR="006558F6" w:rsidRPr="003931D5" w:rsidRDefault="006558F6" w:rsidP="006558F6">
      <w:pPr>
        <w:spacing w:before="100" w:beforeAutospacing="1" w:after="100" w:afterAutospacing="1"/>
        <w:rPr>
          <w:rFonts w:ascii="Times New Roman" w:eastAsia="Times New Roman" w:hAnsi="Times New Roman" w:cs="Times New Roman"/>
          <w:b/>
          <w:lang w:eastAsia="de-DE"/>
        </w:rPr>
      </w:pPr>
      <w:r w:rsidRPr="003931D5">
        <w:rPr>
          <w:rFonts w:ascii="Calibri,Bold" w:eastAsia="Times New Roman" w:hAnsi="Calibri,Bold" w:cs="Times New Roman"/>
          <w:b/>
          <w:lang w:eastAsia="de-DE"/>
        </w:rPr>
        <w:t xml:space="preserve">Kriterien eines Raumes als guter Lernumgebung: </w:t>
      </w:r>
    </w:p>
    <w:p w:rsidR="006558F6" w:rsidRPr="00782049" w:rsidRDefault="006558F6" w:rsidP="00782049">
      <w:pPr>
        <w:pStyle w:val="Listenabsatz"/>
        <w:numPr>
          <w:ilvl w:val="0"/>
          <w:numId w:val="18"/>
        </w:numPr>
        <w:spacing w:before="100" w:beforeAutospacing="1" w:after="100" w:afterAutospacing="1"/>
        <w:rPr>
          <w:rFonts w:ascii="Times New Roman" w:eastAsia="Times New Roman" w:hAnsi="Times New Roman" w:cs="Times New Roman"/>
          <w:lang w:eastAsia="de-DE"/>
        </w:rPr>
      </w:pPr>
      <w:r w:rsidRPr="00782049">
        <w:rPr>
          <w:rFonts w:ascii="Calibri" w:eastAsia="Times New Roman" w:hAnsi="Calibri" w:cs="Calibri"/>
          <w:lang w:eastAsia="de-DE"/>
        </w:rPr>
        <w:t xml:space="preserve">Der Raum verfügt über eine erkennbare Struktur. </w:t>
      </w:r>
    </w:p>
    <w:p w:rsidR="006558F6" w:rsidRPr="00782049" w:rsidRDefault="006558F6" w:rsidP="00782049">
      <w:pPr>
        <w:pStyle w:val="Listenabsatz"/>
        <w:numPr>
          <w:ilvl w:val="0"/>
          <w:numId w:val="18"/>
        </w:numPr>
        <w:spacing w:before="100" w:beforeAutospacing="1" w:after="100" w:afterAutospacing="1"/>
        <w:rPr>
          <w:rFonts w:ascii="Times New Roman" w:eastAsia="Times New Roman" w:hAnsi="Times New Roman" w:cs="Times New Roman"/>
          <w:lang w:eastAsia="de-DE"/>
        </w:rPr>
      </w:pPr>
      <w:r w:rsidRPr="00782049">
        <w:rPr>
          <w:rFonts w:ascii="Calibri" w:eastAsia="Times New Roman" w:hAnsi="Calibri" w:cs="Calibri"/>
          <w:lang w:eastAsia="de-DE"/>
        </w:rPr>
        <w:t xml:space="preserve">Die Wege sind frei, die Ranzen bleiben vor der Klasse. </w:t>
      </w:r>
    </w:p>
    <w:p w:rsidR="006558F6" w:rsidRPr="00782049" w:rsidRDefault="006558F6" w:rsidP="00782049">
      <w:pPr>
        <w:pStyle w:val="Listenabsatz"/>
        <w:numPr>
          <w:ilvl w:val="0"/>
          <w:numId w:val="18"/>
        </w:numPr>
        <w:spacing w:before="100" w:beforeAutospacing="1" w:after="100" w:afterAutospacing="1"/>
        <w:rPr>
          <w:rFonts w:ascii="Times New Roman" w:eastAsia="Times New Roman" w:hAnsi="Times New Roman" w:cs="Times New Roman"/>
          <w:lang w:eastAsia="de-DE"/>
        </w:rPr>
      </w:pPr>
      <w:r w:rsidRPr="00782049">
        <w:rPr>
          <w:rFonts w:ascii="Calibri" w:eastAsia="Times New Roman" w:hAnsi="Calibri" w:cs="Calibri"/>
          <w:lang w:eastAsia="de-DE"/>
        </w:rPr>
        <w:t xml:space="preserve">Der Raum ist funktional gestaltet. </w:t>
      </w:r>
    </w:p>
    <w:p w:rsidR="006558F6" w:rsidRPr="00782049" w:rsidRDefault="006558F6" w:rsidP="00782049">
      <w:pPr>
        <w:pStyle w:val="Listenabsatz"/>
        <w:numPr>
          <w:ilvl w:val="0"/>
          <w:numId w:val="18"/>
        </w:numPr>
        <w:spacing w:before="100" w:beforeAutospacing="1" w:after="100" w:afterAutospacing="1"/>
        <w:rPr>
          <w:rFonts w:ascii="Times New Roman" w:eastAsia="Times New Roman" w:hAnsi="Times New Roman" w:cs="Times New Roman"/>
          <w:lang w:eastAsia="de-DE"/>
        </w:rPr>
      </w:pPr>
      <w:r w:rsidRPr="00782049">
        <w:rPr>
          <w:rFonts w:ascii="Calibri" w:eastAsia="Times New Roman" w:hAnsi="Calibri" w:cs="Calibri"/>
          <w:lang w:eastAsia="de-DE"/>
        </w:rPr>
        <w:lastRenderedPageBreak/>
        <w:t xml:space="preserve">Der Raum ist ansprechend und ästhetisch gestaltet und wirkt als „Vorbild“ (z.B. </w:t>
      </w:r>
      <w:r w:rsidR="00782049">
        <w:rPr>
          <w:rFonts w:ascii="Calibri" w:eastAsia="Times New Roman" w:hAnsi="Calibri" w:cs="Calibri"/>
          <w:lang w:eastAsia="de-DE"/>
        </w:rPr>
        <w:t xml:space="preserve">   </w:t>
      </w:r>
      <w:r w:rsidR="004F2E1B">
        <w:rPr>
          <w:rFonts w:ascii="Calibri" w:eastAsia="Times New Roman" w:hAnsi="Calibri" w:cs="Calibri"/>
          <w:lang w:eastAsia="de-DE"/>
        </w:rPr>
        <w:t xml:space="preserve">       </w:t>
      </w:r>
      <w:r w:rsidRPr="00782049">
        <w:rPr>
          <w:rFonts w:ascii="Calibri" w:eastAsia="Times New Roman" w:hAnsi="Calibri" w:cs="Calibri"/>
          <w:lang w:eastAsia="de-DE"/>
        </w:rPr>
        <w:t xml:space="preserve">saubere </w:t>
      </w:r>
      <w:r w:rsidR="003931D5" w:rsidRPr="00782049">
        <w:rPr>
          <w:rFonts w:ascii="Calibri" w:eastAsia="Times New Roman" w:hAnsi="Calibri" w:cs="Calibri"/>
          <w:lang w:eastAsia="de-DE"/>
        </w:rPr>
        <w:t xml:space="preserve"> </w:t>
      </w:r>
      <w:r w:rsidRPr="00782049">
        <w:rPr>
          <w:rFonts w:ascii="Calibri" w:eastAsia="Times New Roman" w:hAnsi="Calibri" w:cs="Calibri"/>
          <w:lang w:eastAsia="de-DE"/>
        </w:rPr>
        <w:t xml:space="preserve">Tafel, ordentliche Handschrift, saubere Plakate...) </w:t>
      </w:r>
    </w:p>
    <w:p w:rsidR="006558F6" w:rsidRPr="00782049" w:rsidRDefault="006558F6" w:rsidP="00782049">
      <w:pPr>
        <w:pStyle w:val="Listenabsatz"/>
        <w:numPr>
          <w:ilvl w:val="0"/>
          <w:numId w:val="18"/>
        </w:numPr>
        <w:spacing w:before="100" w:beforeAutospacing="1" w:after="100" w:afterAutospacing="1"/>
        <w:rPr>
          <w:rFonts w:ascii="Times New Roman" w:eastAsia="Times New Roman" w:hAnsi="Times New Roman" w:cs="Times New Roman"/>
          <w:lang w:eastAsia="de-DE"/>
        </w:rPr>
      </w:pPr>
      <w:r w:rsidRPr="00782049">
        <w:rPr>
          <w:rFonts w:ascii="Calibri" w:eastAsia="Times New Roman" w:hAnsi="Calibri" w:cs="Calibri"/>
          <w:lang w:eastAsia="de-DE"/>
        </w:rPr>
        <w:t>Visualisierungen ermöglichen Orientierung und un</w:t>
      </w:r>
      <w:r w:rsidR="003931D5" w:rsidRPr="00782049">
        <w:rPr>
          <w:rFonts w:ascii="Calibri" w:eastAsia="Times New Roman" w:hAnsi="Calibri" w:cs="Calibri"/>
          <w:lang w:eastAsia="de-DE"/>
        </w:rPr>
        <w:t xml:space="preserve">terstützen das selbstständige </w:t>
      </w:r>
      <w:r w:rsidRPr="00782049">
        <w:rPr>
          <w:rFonts w:ascii="Calibri" w:eastAsia="Times New Roman" w:hAnsi="Calibri" w:cs="Calibri"/>
          <w:lang w:eastAsia="de-DE"/>
        </w:rPr>
        <w:t xml:space="preserve">Arbeiten. (Tagesplan, Abläufe, Ziele, Inhalte, Tafelbilder, Lernplakate ...). </w:t>
      </w:r>
    </w:p>
    <w:p w:rsidR="006558F6" w:rsidRPr="00782049" w:rsidRDefault="006558F6" w:rsidP="00782049">
      <w:pPr>
        <w:pStyle w:val="Listenabsatz"/>
        <w:numPr>
          <w:ilvl w:val="0"/>
          <w:numId w:val="18"/>
        </w:numPr>
        <w:spacing w:before="100" w:beforeAutospacing="1" w:after="100" w:afterAutospacing="1"/>
        <w:rPr>
          <w:rFonts w:ascii="Times New Roman" w:eastAsia="Times New Roman" w:hAnsi="Times New Roman" w:cs="Times New Roman"/>
          <w:lang w:eastAsia="de-DE"/>
        </w:rPr>
      </w:pPr>
      <w:r w:rsidRPr="00782049">
        <w:rPr>
          <w:rFonts w:ascii="Calibri" w:eastAsia="Times New Roman" w:hAnsi="Calibri" w:cs="Calibri"/>
          <w:lang w:eastAsia="de-DE"/>
        </w:rPr>
        <w:t xml:space="preserve">Der Raum ermöglicht individuelles Arbeiten (z.B. durch Arbeitsecken für unterschiedliche Tätigkeiten, gemeinsames Arbeiten (z.B. durch runden Tisch, Sitzkreis ...) und kooperative Lernformen. </w:t>
      </w:r>
    </w:p>
    <w:p w:rsidR="004F2E1B" w:rsidRPr="004F2E1B" w:rsidRDefault="006558F6" w:rsidP="00782049">
      <w:pPr>
        <w:pStyle w:val="Listenabsatz"/>
        <w:numPr>
          <w:ilvl w:val="0"/>
          <w:numId w:val="18"/>
        </w:numPr>
        <w:spacing w:before="100" w:beforeAutospacing="1" w:after="100" w:afterAutospacing="1"/>
        <w:rPr>
          <w:rFonts w:ascii="Times New Roman" w:eastAsia="Times New Roman" w:hAnsi="Times New Roman" w:cs="Times New Roman"/>
          <w:lang w:eastAsia="de-DE"/>
        </w:rPr>
      </w:pPr>
      <w:r w:rsidRPr="00782049">
        <w:rPr>
          <w:rFonts w:ascii="Calibri" w:eastAsia="Times New Roman" w:hAnsi="Calibri" w:cs="Calibri"/>
          <w:lang w:eastAsia="de-DE"/>
        </w:rPr>
        <w:t xml:space="preserve">Die Medien sind übersichtlich angeordnet und strukturiert. </w:t>
      </w:r>
    </w:p>
    <w:p w:rsidR="004F2E1B" w:rsidRPr="004F2E1B" w:rsidRDefault="006558F6" w:rsidP="00782049">
      <w:pPr>
        <w:pStyle w:val="Listenabsatz"/>
        <w:numPr>
          <w:ilvl w:val="0"/>
          <w:numId w:val="18"/>
        </w:numPr>
        <w:spacing w:before="100" w:beforeAutospacing="1" w:after="100" w:afterAutospacing="1"/>
        <w:rPr>
          <w:rFonts w:ascii="Times New Roman" w:eastAsia="Times New Roman" w:hAnsi="Times New Roman" w:cs="Times New Roman"/>
          <w:lang w:eastAsia="de-DE"/>
        </w:rPr>
      </w:pPr>
      <w:r w:rsidRPr="00782049">
        <w:rPr>
          <w:rFonts w:ascii="Calibri" w:eastAsia="Times New Roman" w:hAnsi="Calibri" w:cs="Calibri"/>
          <w:lang w:eastAsia="de-DE"/>
        </w:rPr>
        <w:t xml:space="preserve">Lern- und Arbeitshilfen stehen frei zugänglich zur Verfügung. </w:t>
      </w:r>
    </w:p>
    <w:p w:rsidR="009F51EC" w:rsidRPr="009F51EC" w:rsidRDefault="006558F6" w:rsidP="00782049">
      <w:pPr>
        <w:pStyle w:val="Listenabsatz"/>
        <w:numPr>
          <w:ilvl w:val="0"/>
          <w:numId w:val="18"/>
        </w:numPr>
        <w:spacing w:before="100" w:beforeAutospacing="1" w:after="100" w:afterAutospacing="1"/>
        <w:rPr>
          <w:rFonts w:ascii="Times New Roman" w:eastAsia="Times New Roman" w:hAnsi="Times New Roman" w:cs="Times New Roman"/>
          <w:lang w:eastAsia="de-DE"/>
        </w:rPr>
      </w:pPr>
      <w:r w:rsidRPr="00782049">
        <w:rPr>
          <w:rFonts w:ascii="Calibri" w:eastAsia="Times New Roman" w:hAnsi="Calibri" w:cs="Calibri"/>
          <w:lang w:eastAsia="de-DE"/>
        </w:rPr>
        <w:t>Unterrichtsprodukte werden gezeig</w:t>
      </w:r>
      <w:r w:rsidR="009F51EC">
        <w:rPr>
          <w:rFonts w:ascii="Calibri" w:eastAsia="Times New Roman" w:hAnsi="Calibri" w:cs="Calibri"/>
          <w:lang w:eastAsia="de-DE"/>
        </w:rPr>
        <w:t>t.</w:t>
      </w:r>
    </w:p>
    <w:p w:rsidR="004F2E1B" w:rsidRPr="004F2E1B" w:rsidRDefault="006558F6" w:rsidP="00782049">
      <w:pPr>
        <w:pStyle w:val="Listenabsatz"/>
        <w:numPr>
          <w:ilvl w:val="0"/>
          <w:numId w:val="18"/>
        </w:numPr>
        <w:spacing w:before="100" w:beforeAutospacing="1" w:after="100" w:afterAutospacing="1"/>
        <w:rPr>
          <w:rFonts w:ascii="Times New Roman" w:eastAsia="Times New Roman" w:hAnsi="Times New Roman" w:cs="Times New Roman"/>
          <w:lang w:eastAsia="de-DE"/>
        </w:rPr>
      </w:pPr>
      <w:r w:rsidRPr="00782049">
        <w:rPr>
          <w:rFonts w:ascii="Calibri" w:eastAsia="Times New Roman" w:hAnsi="Calibri" w:cs="Calibri"/>
          <w:lang w:eastAsia="de-DE"/>
        </w:rPr>
        <w:t xml:space="preserve">Der Raum lässt Bewegung der Schülerinnen und Schüler zu. </w:t>
      </w:r>
    </w:p>
    <w:p w:rsidR="004F2E1B" w:rsidRPr="004F2E1B" w:rsidRDefault="006558F6" w:rsidP="00782049">
      <w:pPr>
        <w:pStyle w:val="Listenabsatz"/>
        <w:numPr>
          <w:ilvl w:val="0"/>
          <w:numId w:val="18"/>
        </w:numPr>
        <w:spacing w:before="100" w:beforeAutospacing="1" w:after="100" w:afterAutospacing="1"/>
        <w:rPr>
          <w:rFonts w:ascii="Times New Roman" w:eastAsia="Times New Roman" w:hAnsi="Times New Roman" w:cs="Times New Roman"/>
          <w:lang w:eastAsia="de-DE"/>
        </w:rPr>
      </w:pPr>
      <w:r w:rsidRPr="00782049">
        <w:rPr>
          <w:rFonts w:ascii="Calibri" w:eastAsia="Times New Roman" w:hAnsi="Calibri" w:cs="Calibri"/>
          <w:lang w:eastAsia="de-DE"/>
        </w:rPr>
        <w:t xml:space="preserve">Es besteht eine Balance von Fülle und Größe des Raumes. </w:t>
      </w:r>
    </w:p>
    <w:p w:rsidR="006558F6" w:rsidRPr="00782049" w:rsidRDefault="006558F6" w:rsidP="00782049">
      <w:pPr>
        <w:pStyle w:val="Listenabsatz"/>
        <w:numPr>
          <w:ilvl w:val="0"/>
          <w:numId w:val="18"/>
        </w:numPr>
        <w:spacing w:before="100" w:beforeAutospacing="1" w:after="100" w:afterAutospacing="1"/>
        <w:rPr>
          <w:rFonts w:ascii="Times New Roman" w:eastAsia="Times New Roman" w:hAnsi="Times New Roman" w:cs="Times New Roman"/>
          <w:lang w:eastAsia="de-DE"/>
        </w:rPr>
      </w:pPr>
      <w:r w:rsidRPr="00782049">
        <w:rPr>
          <w:rFonts w:ascii="Calibri" w:eastAsia="Times New Roman" w:hAnsi="Calibri" w:cs="Calibri"/>
          <w:lang w:eastAsia="de-DE"/>
        </w:rPr>
        <w:t>Auc</w:t>
      </w:r>
      <w:r w:rsidR="004F2E1B">
        <w:rPr>
          <w:rFonts w:ascii="Calibri" w:eastAsia="Times New Roman" w:hAnsi="Calibri" w:cs="Calibri"/>
          <w:lang w:eastAsia="de-DE"/>
        </w:rPr>
        <w:t>h die Flure</w:t>
      </w:r>
      <w:r w:rsidRPr="00782049">
        <w:rPr>
          <w:rFonts w:ascii="Calibri" w:eastAsia="Times New Roman" w:hAnsi="Calibri" w:cs="Calibri"/>
          <w:lang w:eastAsia="de-DE"/>
        </w:rPr>
        <w:t xml:space="preserve"> werden genutzt. </w:t>
      </w:r>
    </w:p>
    <w:p w:rsidR="006558F6" w:rsidRPr="009F51EC" w:rsidRDefault="006558F6" w:rsidP="003931D5">
      <w:pPr>
        <w:spacing w:before="100" w:beforeAutospacing="1" w:after="100" w:afterAutospacing="1"/>
        <w:rPr>
          <w:rFonts w:ascii="Calibri" w:eastAsia="Times New Roman" w:hAnsi="Calibri" w:cs="Calibri"/>
          <w:b/>
          <w:lang w:eastAsia="de-DE"/>
        </w:rPr>
      </w:pPr>
      <w:r w:rsidRPr="009F51EC">
        <w:rPr>
          <w:rFonts w:ascii="Calibri" w:eastAsia="Times New Roman" w:hAnsi="Calibri" w:cs="Calibri"/>
          <w:b/>
          <w:lang w:eastAsia="de-DE"/>
        </w:rPr>
        <w:t xml:space="preserve">Zum Ordnungssystem/zur Organisation der Arbeitsmaterialien gehören: </w:t>
      </w:r>
    </w:p>
    <w:p w:rsidR="003931D5" w:rsidRPr="00782049" w:rsidRDefault="006558F6" w:rsidP="00782049">
      <w:pPr>
        <w:pStyle w:val="Listenabsatz"/>
        <w:numPr>
          <w:ilvl w:val="0"/>
          <w:numId w:val="19"/>
        </w:numPr>
        <w:spacing w:before="100" w:beforeAutospacing="1" w:after="100" w:afterAutospacing="1"/>
        <w:rPr>
          <w:rFonts w:ascii="Calibri" w:eastAsia="Times New Roman" w:hAnsi="Calibri" w:cs="Calibri"/>
          <w:lang w:eastAsia="de-DE"/>
        </w:rPr>
      </w:pPr>
      <w:r w:rsidRPr="00782049">
        <w:rPr>
          <w:rFonts w:ascii="Calibri" w:eastAsia="Times New Roman" w:hAnsi="Calibri" w:cs="Calibri"/>
          <w:lang w:eastAsia="de-DE"/>
        </w:rPr>
        <w:t xml:space="preserve">die einheitliche Farbstruktur für Fächer, Mappen und Hefte, </w:t>
      </w:r>
    </w:p>
    <w:p w:rsidR="009F51EC" w:rsidRDefault="009F51EC" w:rsidP="003931D5">
      <w:pPr>
        <w:pStyle w:val="Listenabsatz"/>
        <w:numPr>
          <w:ilvl w:val="0"/>
          <w:numId w:val="19"/>
        </w:numPr>
        <w:spacing w:before="100" w:beforeAutospacing="1" w:after="100" w:afterAutospacing="1"/>
        <w:rPr>
          <w:rFonts w:ascii="Calibri" w:eastAsia="Times New Roman" w:hAnsi="Calibri" w:cs="Calibri"/>
          <w:lang w:eastAsia="de-DE"/>
        </w:rPr>
      </w:pPr>
      <w:r>
        <w:rPr>
          <w:rFonts w:ascii="Calibri" w:eastAsia="Times New Roman" w:hAnsi="Calibri" w:cs="Calibri"/>
          <w:lang w:eastAsia="de-DE"/>
        </w:rPr>
        <w:t>die Heft- und Mappenführung,</w:t>
      </w:r>
    </w:p>
    <w:p w:rsidR="00B418D8" w:rsidRDefault="006558F6" w:rsidP="003931D5">
      <w:pPr>
        <w:pStyle w:val="Listenabsatz"/>
        <w:numPr>
          <w:ilvl w:val="0"/>
          <w:numId w:val="19"/>
        </w:numPr>
        <w:spacing w:before="100" w:beforeAutospacing="1" w:after="100" w:afterAutospacing="1"/>
        <w:rPr>
          <w:rFonts w:ascii="Calibri" w:eastAsia="Times New Roman" w:hAnsi="Calibri" w:cs="Calibri"/>
          <w:lang w:eastAsia="de-DE"/>
        </w:rPr>
      </w:pPr>
      <w:r w:rsidRPr="00782049">
        <w:rPr>
          <w:rFonts w:ascii="Calibri" w:eastAsia="Times New Roman" w:hAnsi="Calibri" w:cs="Calibri"/>
          <w:lang w:eastAsia="de-DE"/>
        </w:rPr>
        <w:t>die Schultasche</w:t>
      </w:r>
      <w:r w:rsidR="009F51EC">
        <w:rPr>
          <w:rFonts w:ascii="Calibri" w:eastAsia="Times New Roman" w:hAnsi="Calibri" w:cs="Calibri"/>
          <w:lang w:eastAsia="de-DE"/>
        </w:rPr>
        <w:t xml:space="preserve"> (jeden Morgen ganz ausleeren),</w:t>
      </w:r>
    </w:p>
    <w:p w:rsidR="00782049" w:rsidRDefault="006558F6" w:rsidP="003931D5">
      <w:pPr>
        <w:pStyle w:val="Listenabsatz"/>
        <w:numPr>
          <w:ilvl w:val="0"/>
          <w:numId w:val="19"/>
        </w:numPr>
        <w:spacing w:before="100" w:beforeAutospacing="1" w:after="100" w:afterAutospacing="1"/>
        <w:rPr>
          <w:rFonts w:ascii="Calibri" w:eastAsia="Times New Roman" w:hAnsi="Calibri" w:cs="Calibri"/>
          <w:lang w:eastAsia="de-DE"/>
        </w:rPr>
      </w:pPr>
      <w:r w:rsidRPr="00782049">
        <w:rPr>
          <w:rFonts w:ascii="Calibri" w:eastAsia="Times New Roman" w:hAnsi="Calibri" w:cs="Calibri"/>
          <w:lang w:eastAsia="de-DE"/>
        </w:rPr>
        <w:t xml:space="preserve">der Inhalt der Federmappe, </w:t>
      </w:r>
    </w:p>
    <w:p w:rsidR="006558F6" w:rsidRPr="00782049" w:rsidRDefault="006558F6" w:rsidP="003931D5">
      <w:pPr>
        <w:pStyle w:val="Listenabsatz"/>
        <w:numPr>
          <w:ilvl w:val="0"/>
          <w:numId w:val="19"/>
        </w:numPr>
        <w:spacing w:before="100" w:beforeAutospacing="1" w:after="100" w:afterAutospacing="1"/>
        <w:rPr>
          <w:rFonts w:ascii="Calibri" w:eastAsia="Times New Roman" w:hAnsi="Calibri" w:cs="Calibri"/>
          <w:lang w:eastAsia="de-DE"/>
        </w:rPr>
      </w:pPr>
      <w:r w:rsidRPr="00782049">
        <w:rPr>
          <w:rFonts w:ascii="Calibri" w:eastAsia="Times New Roman" w:hAnsi="Calibri" w:cs="Calibri"/>
          <w:lang w:eastAsia="de-DE"/>
        </w:rPr>
        <w:t xml:space="preserve">die Kommunikation mit den Eltern (Info-Mappe), ... </w:t>
      </w:r>
    </w:p>
    <w:p w:rsidR="00B418D8" w:rsidRDefault="006558F6" w:rsidP="00AE1C96">
      <w:pPr>
        <w:spacing w:before="100" w:beforeAutospacing="1" w:after="100" w:afterAutospacing="1"/>
        <w:rPr>
          <w:rFonts w:ascii="Calibri" w:eastAsia="Times New Roman" w:hAnsi="Calibri" w:cs="Calibri"/>
          <w:sz w:val="22"/>
          <w:szCs w:val="22"/>
          <w:lang w:eastAsia="de-DE"/>
        </w:rPr>
      </w:pPr>
      <w:r w:rsidRPr="006558F6">
        <w:rPr>
          <w:rFonts w:ascii="Calibri" w:eastAsia="Times New Roman" w:hAnsi="Calibri" w:cs="Calibri"/>
          <w:sz w:val="22"/>
          <w:szCs w:val="22"/>
          <w:lang w:eastAsia="de-DE"/>
        </w:rPr>
        <w:t xml:space="preserve"> </w:t>
      </w:r>
    </w:p>
    <w:p w:rsidR="006558F6" w:rsidRPr="00AE1C96" w:rsidRDefault="006558F6" w:rsidP="00AE1C96">
      <w:pPr>
        <w:spacing w:before="100" w:beforeAutospacing="1" w:after="100" w:afterAutospacing="1"/>
        <w:rPr>
          <w:rFonts w:ascii="Times New Roman" w:eastAsia="Times New Roman" w:hAnsi="Times New Roman" w:cs="Times New Roman"/>
          <w:lang w:eastAsia="de-DE"/>
        </w:rPr>
      </w:pPr>
      <w:r w:rsidRPr="003931D5">
        <w:rPr>
          <w:rFonts w:ascii="Calibri,Bold" w:eastAsia="Times New Roman" w:hAnsi="Calibri,Bold" w:cs="Times New Roman"/>
          <w:b/>
          <w:lang w:eastAsia="de-DE"/>
        </w:rPr>
        <w:t xml:space="preserve">Baustein Helfersystem </w:t>
      </w:r>
    </w:p>
    <w:p w:rsidR="006558F6" w:rsidRPr="006558F6" w:rsidRDefault="006558F6" w:rsidP="003931D5">
      <w:pPr>
        <w:spacing w:before="100" w:beforeAutospacing="1" w:after="100" w:afterAutospacing="1"/>
        <w:jc w:val="both"/>
        <w:rPr>
          <w:rFonts w:ascii="Times New Roman" w:eastAsia="Times New Roman" w:hAnsi="Times New Roman" w:cs="Times New Roman"/>
          <w:lang w:eastAsia="de-DE"/>
        </w:rPr>
      </w:pPr>
      <w:r w:rsidRPr="006558F6">
        <w:rPr>
          <w:rFonts w:ascii="Calibri" w:eastAsia="Times New Roman" w:hAnsi="Calibri" w:cs="Calibri"/>
          <w:lang w:eastAsia="de-DE"/>
        </w:rPr>
        <w:t xml:space="preserve">In den jahrgangsübergreifenden Gruppen lernen und profitieren die Kinder in einer natürlichen Lernsituation voneinander, so dass Heterogenität als Bereicherung erfahren werden kann. Das Lernklima in den jahrgangsgemischten Gruppen entspannt sich deutlich, da jedes Kind Wertschätzung für seine Lernfortschritte und Leistungen erfährt. Leistungsdruck, fest gefahrene Rollenbilder und ständige Vergleiche werden unnötig, weil die Schüler individuell lernen können und in Kenntnis ihrer Stärken und Schwächen anderen Kindern zur Seite stehen. Versagensängste und Konkurrenzgefühle treten in den Hintergrund. Jedes Kind erlebt sich zum einen als Person, der bei Bedarf geholfen wird, zum anderen als Helfer und übernimmt dabei Verantwortung sowohl für das eigene Lernen und den individuellen Lernerfolg, als auch für das Wohlergehen und Weiterkommen seiner Klassenkameraden. Es entsteht ein wertschätzendes Lernklima, in dem Fehlermachen und gegenseitiges Korrigieren selbstverständlich sind und sich jedes Kind angenommen fühlt. Für die älteren Schüler bieten sich vielfältige Lernanreize, da sie die Gelegenheit haben, erst vor kurzem Gelerntes zu wiederholen, anzuwenden und zu vertiefen. Durch das Übernehmen gegenseitiger Verantwortung wird das soziale Miteinander gestärkt. Die Lehrkräfte verstehen sich dabei als Lernberater, als Lernbegleiter und als Moderator der Lernprozesse. </w:t>
      </w:r>
    </w:p>
    <w:p w:rsidR="008C2E5C" w:rsidRPr="00B418D8" w:rsidRDefault="008C2E5C" w:rsidP="00B418D8">
      <w:pPr>
        <w:pStyle w:val="Listenabsatz"/>
        <w:numPr>
          <w:ilvl w:val="0"/>
          <w:numId w:val="23"/>
        </w:numPr>
        <w:spacing w:before="100" w:beforeAutospacing="1" w:after="100" w:afterAutospacing="1"/>
        <w:jc w:val="both"/>
        <w:rPr>
          <w:rFonts w:ascii="Calibri" w:eastAsia="Times New Roman" w:hAnsi="Calibri" w:cs="Calibri"/>
          <w:lang w:eastAsia="de-DE"/>
        </w:rPr>
      </w:pPr>
      <w:r w:rsidRPr="00B418D8">
        <w:rPr>
          <w:rFonts w:ascii="Calibri" w:eastAsia="Times New Roman" w:hAnsi="Calibri" w:cs="Calibri"/>
          <w:lang w:eastAsia="de-DE"/>
        </w:rPr>
        <w:t>Die</w:t>
      </w:r>
      <w:r w:rsidR="006558F6" w:rsidRPr="00B418D8">
        <w:rPr>
          <w:rFonts w:ascii="Calibri" w:eastAsia="Times New Roman" w:hAnsi="Calibri" w:cs="Calibri"/>
          <w:lang w:eastAsia="de-DE"/>
        </w:rPr>
        <w:t xml:space="preserve"> Kinder </w:t>
      </w:r>
      <w:r w:rsidRPr="00B418D8">
        <w:rPr>
          <w:rFonts w:ascii="Calibri" w:eastAsia="Times New Roman" w:hAnsi="Calibri" w:cs="Calibri"/>
          <w:lang w:eastAsia="de-DE"/>
        </w:rPr>
        <w:t xml:space="preserve">des 2. Jahrganges </w:t>
      </w:r>
      <w:r w:rsidR="006558F6" w:rsidRPr="00B418D8">
        <w:rPr>
          <w:rFonts w:ascii="Calibri" w:eastAsia="Times New Roman" w:hAnsi="Calibri" w:cs="Calibri"/>
          <w:lang w:eastAsia="de-DE"/>
        </w:rPr>
        <w:t>begleiten die Schulanfänger als „Paten“ in die Lern- und Schulgemeinschaft.</w:t>
      </w:r>
    </w:p>
    <w:p w:rsidR="008C2E5C" w:rsidRPr="00B418D8" w:rsidRDefault="008C2E5C" w:rsidP="00B418D8">
      <w:pPr>
        <w:pStyle w:val="Listenabsatz"/>
        <w:numPr>
          <w:ilvl w:val="0"/>
          <w:numId w:val="23"/>
        </w:numPr>
        <w:spacing w:before="100" w:beforeAutospacing="1" w:after="100" w:afterAutospacing="1"/>
        <w:jc w:val="both"/>
        <w:rPr>
          <w:rFonts w:ascii="Times New Roman" w:eastAsia="Times New Roman" w:hAnsi="Times New Roman" w:cs="Times New Roman"/>
          <w:lang w:eastAsia="de-DE"/>
        </w:rPr>
      </w:pPr>
      <w:r w:rsidRPr="00B418D8">
        <w:rPr>
          <w:rFonts w:ascii="Calibri" w:eastAsia="Times New Roman" w:hAnsi="Calibri" w:cs="Calibri"/>
          <w:lang w:eastAsia="de-DE"/>
        </w:rPr>
        <w:t xml:space="preserve">Schulanfänger wachsen in ein funktionierendes Klassengefüge. </w:t>
      </w:r>
    </w:p>
    <w:p w:rsidR="008C2E5C" w:rsidRPr="00B418D8" w:rsidRDefault="008C2E5C" w:rsidP="00B418D8">
      <w:pPr>
        <w:pStyle w:val="Listenabsatz"/>
        <w:numPr>
          <w:ilvl w:val="0"/>
          <w:numId w:val="23"/>
        </w:numPr>
        <w:spacing w:before="100" w:beforeAutospacing="1" w:after="100" w:afterAutospacing="1"/>
        <w:jc w:val="both"/>
        <w:rPr>
          <w:rFonts w:ascii="Times New Roman" w:eastAsia="Times New Roman" w:hAnsi="Times New Roman" w:cs="Times New Roman"/>
          <w:lang w:eastAsia="de-DE"/>
        </w:rPr>
      </w:pPr>
      <w:r w:rsidRPr="00B418D8">
        <w:rPr>
          <w:rFonts w:ascii="Calibri" w:eastAsia="Times New Roman" w:hAnsi="Calibri" w:cs="Calibri"/>
          <w:lang w:eastAsia="de-DE"/>
        </w:rPr>
        <w:t xml:space="preserve">Regeln sind bereits erarbeitet und werden „weitergegeben“. </w:t>
      </w:r>
    </w:p>
    <w:p w:rsidR="006558F6" w:rsidRPr="00B418D8" w:rsidRDefault="003931D5" w:rsidP="00B418D8">
      <w:pPr>
        <w:pStyle w:val="Listenabsatz"/>
        <w:numPr>
          <w:ilvl w:val="0"/>
          <w:numId w:val="23"/>
        </w:numPr>
        <w:spacing w:before="100" w:beforeAutospacing="1" w:after="100" w:afterAutospacing="1"/>
        <w:jc w:val="both"/>
        <w:rPr>
          <w:rFonts w:ascii="Calibri" w:eastAsia="Times New Roman" w:hAnsi="Calibri" w:cs="Calibri"/>
          <w:lang w:eastAsia="de-DE"/>
        </w:rPr>
      </w:pPr>
      <w:r w:rsidRPr="00B418D8">
        <w:rPr>
          <w:rFonts w:ascii="Calibri" w:eastAsia="Times New Roman" w:hAnsi="Calibri" w:cs="Calibri"/>
          <w:lang w:eastAsia="de-DE"/>
        </w:rPr>
        <w:lastRenderedPageBreak/>
        <w:t xml:space="preserve">Auch die Kinder des Jahrganges 4 helfen den hinzukommenden Schüler, sich in ihrer neuen </w:t>
      </w:r>
      <w:r w:rsidR="008C2E5C" w:rsidRPr="00B418D8">
        <w:rPr>
          <w:rFonts w:ascii="Calibri" w:eastAsia="Times New Roman" w:hAnsi="Calibri" w:cs="Calibri"/>
          <w:lang w:eastAsia="de-DE"/>
        </w:rPr>
        <w:t xml:space="preserve">      Klassengemeinschaft zurechtzufinden.</w:t>
      </w:r>
    </w:p>
    <w:p w:rsidR="006558F6" w:rsidRPr="00B418D8" w:rsidRDefault="006558F6" w:rsidP="00B418D8">
      <w:pPr>
        <w:pStyle w:val="Listenabsatz"/>
        <w:numPr>
          <w:ilvl w:val="0"/>
          <w:numId w:val="23"/>
        </w:numPr>
        <w:spacing w:before="100" w:beforeAutospacing="1" w:after="100" w:afterAutospacing="1"/>
        <w:jc w:val="both"/>
        <w:rPr>
          <w:rFonts w:ascii="Times New Roman" w:eastAsia="Times New Roman" w:hAnsi="Times New Roman" w:cs="Times New Roman"/>
          <w:lang w:eastAsia="de-DE"/>
        </w:rPr>
      </w:pPr>
      <w:r w:rsidRPr="00B418D8">
        <w:rPr>
          <w:rFonts w:ascii="Calibri" w:eastAsia="Times New Roman" w:hAnsi="Calibri" w:cs="Calibri"/>
          <w:lang w:eastAsia="de-DE"/>
        </w:rPr>
        <w:t xml:space="preserve">Bei den jüngeren Kindern wird hohes Interesse für künftiges Arbeiten geweckt. </w:t>
      </w:r>
    </w:p>
    <w:p w:rsidR="006558F6" w:rsidRPr="00B418D8" w:rsidRDefault="006558F6" w:rsidP="00B418D8">
      <w:pPr>
        <w:pStyle w:val="Listenabsatz"/>
        <w:numPr>
          <w:ilvl w:val="0"/>
          <w:numId w:val="23"/>
        </w:numPr>
        <w:spacing w:before="100" w:beforeAutospacing="1" w:after="100" w:afterAutospacing="1"/>
        <w:jc w:val="both"/>
        <w:rPr>
          <w:rFonts w:ascii="Times New Roman" w:eastAsia="Times New Roman" w:hAnsi="Times New Roman" w:cs="Times New Roman"/>
          <w:lang w:eastAsia="de-DE"/>
        </w:rPr>
      </w:pPr>
      <w:r w:rsidRPr="00B418D8">
        <w:rPr>
          <w:rFonts w:ascii="Calibri" w:eastAsia="Times New Roman" w:hAnsi="Calibri" w:cs="Calibri"/>
          <w:lang w:eastAsia="de-DE"/>
        </w:rPr>
        <w:t xml:space="preserve">Die älteren Kinder festigen ihr Können und Selbstbewusstsein. Sie lernen zudem, Verantwortung zu übernehmen. </w:t>
      </w:r>
    </w:p>
    <w:p w:rsidR="006558F6" w:rsidRPr="00B418D8" w:rsidRDefault="006558F6" w:rsidP="00B418D8">
      <w:pPr>
        <w:pStyle w:val="Listenabsatz"/>
        <w:numPr>
          <w:ilvl w:val="0"/>
          <w:numId w:val="23"/>
        </w:numPr>
        <w:spacing w:before="100" w:beforeAutospacing="1" w:after="100" w:afterAutospacing="1"/>
        <w:jc w:val="both"/>
        <w:rPr>
          <w:rFonts w:ascii="Times New Roman" w:eastAsia="Times New Roman" w:hAnsi="Times New Roman" w:cs="Times New Roman"/>
          <w:lang w:eastAsia="de-DE"/>
        </w:rPr>
      </w:pPr>
      <w:r w:rsidRPr="00B418D8">
        <w:rPr>
          <w:rFonts w:ascii="Calibri" w:eastAsia="Times New Roman" w:hAnsi="Calibri" w:cs="Calibri"/>
          <w:lang w:eastAsia="de-DE"/>
        </w:rPr>
        <w:t>Leistungsstarke Kinder im ersten Schulbesuchsjahr können bereits Unterrichtsziele der Jahrgangsstufe 2</w:t>
      </w:r>
      <w:r w:rsidR="003931D5" w:rsidRPr="00B418D8">
        <w:rPr>
          <w:rFonts w:ascii="Calibri" w:eastAsia="Times New Roman" w:hAnsi="Calibri" w:cs="Calibri"/>
          <w:lang w:eastAsia="de-DE"/>
        </w:rPr>
        <w:t xml:space="preserve"> bzw.</w:t>
      </w:r>
      <w:r w:rsidR="00B418D8">
        <w:rPr>
          <w:rFonts w:ascii="Calibri" w:eastAsia="Times New Roman" w:hAnsi="Calibri" w:cs="Calibri"/>
          <w:lang w:eastAsia="de-DE"/>
        </w:rPr>
        <w:t xml:space="preserve"> Drittklässler die Ziele des Jahrgangs </w:t>
      </w:r>
      <w:r w:rsidR="003931D5" w:rsidRPr="00B418D8">
        <w:rPr>
          <w:rFonts w:ascii="Calibri" w:eastAsia="Times New Roman" w:hAnsi="Calibri" w:cs="Calibri"/>
          <w:lang w:eastAsia="de-DE"/>
        </w:rPr>
        <w:t>4</w:t>
      </w:r>
      <w:r w:rsidRPr="00B418D8">
        <w:rPr>
          <w:rFonts w:ascii="Calibri" w:eastAsia="Times New Roman" w:hAnsi="Calibri" w:cs="Calibri"/>
          <w:lang w:eastAsia="de-DE"/>
        </w:rPr>
        <w:t xml:space="preserve"> anstreben. </w:t>
      </w:r>
    </w:p>
    <w:p w:rsidR="00893F65" w:rsidRDefault="00893F65" w:rsidP="006558F6">
      <w:pPr>
        <w:spacing w:before="100" w:beforeAutospacing="1" w:after="100" w:afterAutospacing="1"/>
        <w:rPr>
          <w:rFonts w:ascii="Calibri" w:eastAsia="Times New Roman" w:hAnsi="Calibri" w:cs="Calibri"/>
          <w:sz w:val="22"/>
          <w:szCs w:val="22"/>
          <w:lang w:eastAsia="de-DE"/>
        </w:rPr>
      </w:pPr>
    </w:p>
    <w:p w:rsidR="006558F6" w:rsidRPr="008C2E5C" w:rsidRDefault="006558F6" w:rsidP="006558F6">
      <w:pPr>
        <w:spacing w:before="100" w:beforeAutospacing="1" w:after="100" w:afterAutospacing="1"/>
        <w:rPr>
          <w:rFonts w:ascii="Times New Roman" w:eastAsia="Times New Roman" w:hAnsi="Times New Roman" w:cs="Times New Roman"/>
          <w:b/>
          <w:lang w:eastAsia="de-DE"/>
        </w:rPr>
      </w:pPr>
      <w:r w:rsidRPr="008C2E5C">
        <w:rPr>
          <w:rFonts w:ascii="Calibri,Bold" w:eastAsia="Times New Roman" w:hAnsi="Calibri,Bold" w:cs="Times New Roman"/>
          <w:b/>
          <w:lang w:eastAsia="de-DE"/>
        </w:rPr>
        <w:t xml:space="preserve">Baustein Lehrerteam </w:t>
      </w:r>
    </w:p>
    <w:p w:rsidR="006558F6" w:rsidRPr="006558F6" w:rsidRDefault="006558F6" w:rsidP="001A0421">
      <w:pPr>
        <w:spacing w:before="100" w:beforeAutospacing="1" w:after="100" w:afterAutospacing="1"/>
        <w:jc w:val="both"/>
        <w:rPr>
          <w:rFonts w:ascii="Times New Roman" w:eastAsia="Times New Roman" w:hAnsi="Times New Roman" w:cs="Times New Roman"/>
          <w:lang w:eastAsia="de-DE"/>
        </w:rPr>
      </w:pPr>
      <w:r w:rsidRPr="006558F6">
        <w:rPr>
          <w:rFonts w:ascii="Calibri" w:eastAsia="Times New Roman" w:hAnsi="Calibri" w:cs="Calibri"/>
          <w:lang w:eastAsia="de-DE"/>
        </w:rPr>
        <w:t xml:space="preserve">Eine so gravierende Systemänderung wie die Umstellung der Schule auf eine jahrgangsgemischte Eingangsstufe </w:t>
      </w:r>
      <w:r w:rsidR="001A0421">
        <w:rPr>
          <w:rFonts w:ascii="Calibri" w:eastAsia="Times New Roman" w:hAnsi="Calibri" w:cs="Calibri"/>
          <w:lang w:eastAsia="de-DE"/>
        </w:rPr>
        <w:t>oder die Jahrgangsmischung in 3/4 mit</w:t>
      </w:r>
      <w:r w:rsidRPr="006558F6">
        <w:rPr>
          <w:rFonts w:ascii="Calibri" w:eastAsia="Times New Roman" w:hAnsi="Calibri" w:cs="Calibri"/>
          <w:lang w:eastAsia="de-DE"/>
        </w:rPr>
        <w:t xml:space="preserve"> neuen Strukturen bringt –zumindest zunächst– für Lehrerinnen und Lehrer ein hohes Maß an Entwicklungsarbeit, ein Umdenken in der Gestaltung von Unterricht, mehr Unterrichtsvorbereitung, einen höheren Beobachtungs- aufwand und die Notwendigkeit von mehr Elternarbeit mit sich. Dies erfordert einen intensiven Austausch und eine enge Zusammenarbeit der Lehrkräfte und ist nur im Team zu leisten. Deshalb ist die Zusammenarbeit im Team wesentlicher Bestandteil jegli</w:t>
      </w:r>
      <w:r w:rsidR="008C2E5C">
        <w:rPr>
          <w:rFonts w:ascii="Calibri" w:eastAsia="Times New Roman" w:hAnsi="Calibri" w:cs="Calibri"/>
          <w:lang w:eastAsia="de-DE"/>
        </w:rPr>
        <w:t>cher Arbeit in der Grundschule</w:t>
      </w:r>
      <w:r w:rsidRPr="006558F6">
        <w:rPr>
          <w:rFonts w:ascii="Calibri" w:eastAsia="Times New Roman" w:hAnsi="Calibri" w:cs="Calibri"/>
          <w:lang w:eastAsia="de-DE"/>
        </w:rPr>
        <w:t xml:space="preserve">. Sie findet sowohl im Rahmen von Pädagogischen Konferenzen und Klassenkonferenzen statt, als auch in regelmäßigen Teamsitzungen statt. </w:t>
      </w:r>
    </w:p>
    <w:p w:rsidR="001A0421" w:rsidRDefault="006558F6" w:rsidP="001A0421">
      <w:pPr>
        <w:spacing w:before="100" w:beforeAutospacing="1" w:after="100" w:afterAutospacing="1"/>
        <w:jc w:val="both"/>
        <w:rPr>
          <w:rFonts w:ascii="Times New Roman" w:eastAsia="Times New Roman" w:hAnsi="Times New Roman" w:cs="Times New Roman"/>
          <w:lang w:eastAsia="de-DE"/>
        </w:rPr>
      </w:pPr>
      <w:r w:rsidRPr="006558F6">
        <w:rPr>
          <w:rFonts w:ascii="Calibri" w:eastAsia="Times New Roman" w:hAnsi="Calibri" w:cs="Calibri"/>
          <w:lang w:eastAsia="de-DE"/>
        </w:rPr>
        <w:t>Teambesprechungen sollen in der Regel in Form eines gemeinsam festgelegten, wöchentlichen Eingangsstufentreffens</w:t>
      </w:r>
      <w:r w:rsidR="00127815">
        <w:rPr>
          <w:rFonts w:ascii="Calibri" w:eastAsia="Times New Roman" w:hAnsi="Calibri" w:cs="Calibri"/>
          <w:lang w:eastAsia="de-DE"/>
        </w:rPr>
        <w:t xml:space="preserve"> bzw. </w:t>
      </w:r>
      <w:r w:rsidR="008C2E5C">
        <w:rPr>
          <w:rFonts w:ascii="Calibri" w:eastAsia="Times New Roman" w:hAnsi="Calibri" w:cs="Calibri"/>
          <w:lang w:eastAsia="de-DE"/>
        </w:rPr>
        <w:t>3/4 Treffens</w:t>
      </w:r>
      <w:r w:rsidRPr="006558F6">
        <w:rPr>
          <w:rFonts w:ascii="Calibri" w:eastAsia="Times New Roman" w:hAnsi="Calibri" w:cs="Calibri"/>
          <w:lang w:eastAsia="de-DE"/>
        </w:rPr>
        <w:t xml:space="preserve"> stattfinden. Dafür wird de</w:t>
      </w:r>
      <w:r w:rsidR="008C2E5C">
        <w:rPr>
          <w:rFonts w:ascii="Calibri" w:eastAsia="Times New Roman" w:hAnsi="Calibri" w:cs="Calibri"/>
          <w:lang w:eastAsia="de-DE"/>
        </w:rPr>
        <w:t>n Lehrkräften</w:t>
      </w:r>
      <w:r w:rsidRPr="006558F6">
        <w:rPr>
          <w:rFonts w:ascii="Calibri" w:eastAsia="Times New Roman" w:hAnsi="Calibri" w:cs="Calibri"/>
          <w:lang w:eastAsia="de-DE"/>
        </w:rPr>
        <w:t xml:space="preserve"> eine Stunde Entlastung gewährt. </w:t>
      </w:r>
    </w:p>
    <w:p w:rsidR="001A0421" w:rsidRPr="001A0421" w:rsidRDefault="001A0421" w:rsidP="001A0421">
      <w:pPr>
        <w:spacing w:before="100" w:beforeAutospacing="1" w:after="100" w:afterAutospacing="1"/>
        <w:jc w:val="both"/>
        <w:rPr>
          <w:rFonts w:ascii="Times New Roman" w:eastAsia="Times New Roman" w:hAnsi="Times New Roman" w:cs="Times New Roman"/>
          <w:lang w:eastAsia="de-DE"/>
        </w:rPr>
      </w:pPr>
      <w:r>
        <w:rPr>
          <w:rFonts w:ascii="Calibri" w:eastAsia="Times New Roman" w:hAnsi="Calibri" w:cs="Calibri"/>
          <w:lang w:eastAsia="de-DE"/>
        </w:rPr>
        <w:t>Der</w:t>
      </w:r>
      <w:r w:rsidR="006558F6" w:rsidRPr="006558F6">
        <w:rPr>
          <w:rFonts w:ascii="Calibri" w:eastAsia="Times New Roman" w:hAnsi="Calibri" w:cs="Calibri"/>
          <w:lang w:eastAsia="de-DE"/>
        </w:rPr>
        <w:t xml:space="preserve"> regelmäßige Austausch der Lehrkräfte dient der systematischen Weiterentwickel</w:t>
      </w:r>
      <w:r>
        <w:rPr>
          <w:rFonts w:ascii="Calibri" w:eastAsia="Times New Roman" w:hAnsi="Calibri" w:cs="Calibri"/>
          <w:lang w:eastAsia="de-DE"/>
        </w:rPr>
        <w:t>ung der jahrgangsgemischten Grundschule</w:t>
      </w:r>
      <w:r w:rsidR="006558F6" w:rsidRPr="006558F6">
        <w:rPr>
          <w:rFonts w:ascii="Calibri" w:eastAsia="Times New Roman" w:hAnsi="Calibri" w:cs="Calibri"/>
          <w:lang w:eastAsia="de-DE"/>
        </w:rPr>
        <w:t xml:space="preserve">. </w:t>
      </w:r>
    </w:p>
    <w:p w:rsidR="006558F6" w:rsidRPr="006558F6" w:rsidRDefault="006558F6" w:rsidP="001A0421">
      <w:pPr>
        <w:spacing w:before="100" w:beforeAutospacing="1" w:after="100" w:afterAutospacing="1"/>
        <w:jc w:val="both"/>
        <w:rPr>
          <w:rFonts w:ascii="Times New Roman" w:eastAsia="Times New Roman" w:hAnsi="Times New Roman" w:cs="Times New Roman"/>
          <w:lang w:eastAsia="de-DE"/>
        </w:rPr>
      </w:pPr>
      <w:r w:rsidRPr="006558F6">
        <w:rPr>
          <w:rFonts w:ascii="Calibri" w:eastAsia="Times New Roman" w:hAnsi="Calibri" w:cs="Calibri"/>
          <w:lang w:eastAsia="de-DE"/>
        </w:rPr>
        <w:t xml:space="preserve">Inhalte der Teambesprechungen sind: </w:t>
      </w:r>
    </w:p>
    <w:p w:rsidR="001A0421" w:rsidRPr="00127815" w:rsidRDefault="006558F6" w:rsidP="00127815">
      <w:pPr>
        <w:pStyle w:val="Listenabsatz"/>
        <w:numPr>
          <w:ilvl w:val="0"/>
          <w:numId w:val="24"/>
        </w:numPr>
        <w:spacing w:before="100" w:beforeAutospacing="1" w:after="100" w:afterAutospacing="1"/>
        <w:rPr>
          <w:rFonts w:ascii="Calibri" w:eastAsia="Times New Roman" w:hAnsi="Calibri" w:cs="Calibri"/>
          <w:lang w:eastAsia="de-DE"/>
        </w:rPr>
      </w:pPr>
      <w:r w:rsidRPr="00127815">
        <w:rPr>
          <w:rFonts w:ascii="Calibri" w:eastAsia="Times New Roman" w:hAnsi="Calibri" w:cs="Calibri"/>
          <w:lang w:eastAsia="de-DE"/>
        </w:rPr>
        <w:t xml:space="preserve">Absprachen über Maßnahmen der inneren und äußeren Differenzierung, </w:t>
      </w:r>
    </w:p>
    <w:p w:rsidR="00127815" w:rsidRDefault="006558F6" w:rsidP="00127815">
      <w:pPr>
        <w:pStyle w:val="Listenabsatz"/>
        <w:numPr>
          <w:ilvl w:val="0"/>
          <w:numId w:val="24"/>
        </w:numPr>
        <w:spacing w:before="100" w:beforeAutospacing="1" w:after="100" w:afterAutospacing="1"/>
        <w:rPr>
          <w:rFonts w:ascii="Calibri" w:eastAsia="Times New Roman" w:hAnsi="Calibri" w:cs="Calibri"/>
          <w:lang w:eastAsia="de-DE"/>
        </w:rPr>
      </w:pPr>
      <w:r w:rsidRPr="00127815">
        <w:rPr>
          <w:rFonts w:ascii="Calibri" w:eastAsia="Times New Roman" w:hAnsi="Calibri" w:cs="Calibri"/>
          <w:lang w:eastAsia="de-DE"/>
        </w:rPr>
        <w:t>die Abstimmung didaktische</w:t>
      </w:r>
      <w:r w:rsidR="00127815">
        <w:rPr>
          <w:rFonts w:ascii="Calibri" w:eastAsia="Times New Roman" w:hAnsi="Calibri" w:cs="Calibri"/>
          <w:lang w:eastAsia="de-DE"/>
        </w:rPr>
        <w:t>r und methodischer Grundsätze,</w:t>
      </w:r>
    </w:p>
    <w:p w:rsidR="001A0421" w:rsidRPr="00127815" w:rsidRDefault="006558F6" w:rsidP="00127815">
      <w:pPr>
        <w:pStyle w:val="Listenabsatz"/>
        <w:numPr>
          <w:ilvl w:val="0"/>
          <w:numId w:val="24"/>
        </w:numPr>
        <w:spacing w:before="100" w:beforeAutospacing="1" w:after="100" w:afterAutospacing="1"/>
        <w:rPr>
          <w:rFonts w:ascii="Calibri" w:eastAsia="Times New Roman" w:hAnsi="Calibri" w:cs="Calibri"/>
          <w:lang w:eastAsia="de-DE"/>
        </w:rPr>
      </w:pPr>
      <w:r w:rsidRPr="00127815">
        <w:rPr>
          <w:rFonts w:ascii="Calibri" w:eastAsia="Times New Roman" w:hAnsi="Calibri" w:cs="Calibri"/>
          <w:lang w:eastAsia="de-DE"/>
        </w:rPr>
        <w:t xml:space="preserve">die Dokumentation der individuellen Lernentwicklung und die Lernbegleitung, </w:t>
      </w:r>
    </w:p>
    <w:p w:rsidR="006558F6" w:rsidRPr="00127815" w:rsidRDefault="006558F6" w:rsidP="00127815">
      <w:pPr>
        <w:pStyle w:val="Listenabsatz"/>
        <w:numPr>
          <w:ilvl w:val="0"/>
          <w:numId w:val="24"/>
        </w:numPr>
        <w:spacing w:before="100" w:beforeAutospacing="1" w:after="100" w:afterAutospacing="1"/>
        <w:rPr>
          <w:rFonts w:ascii="Times New Roman" w:eastAsia="Times New Roman" w:hAnsi="Times New Roman" w:cs="Times New Roman"/>
          <w:lang w:eastAsia="de-DE"/>
        </w:rPr>
      </w:pPr>
      <w:r w:rsidRPr="00127815">
        <w:rPr>
          <w:rFonts w:ascii="Calibri" w:eastAsia="Times New Roman" w:hAnsi="Calibri" w:cs="Calibri"/>
          <w:lang w:eastAsia="de-DE"/>
        </w:rPr>
        <w:t xml:space="preserve">die </w:t>
      </w:r>
      <w:r w:rsidR="001A0421" w:rsidRPr="00127815">
        <w:rPr>
          <w:rFonts w:ascii="Calibri" w:eastAsia="Times New Roman" w:hAnsi="Calibri" w:cs="Calibri"/>
          <w:lang w:eastAsia="de-DE"/>
        </w:rPr>
        <w:t xml:space="preserve">  </w:t>
      </w:r>
      <w:r w:rsidRPr="00127815">
        <w:rPr>
          <w:rFonts w:ascii="Calibri" w:eastAsia="Times New Roman" w:hAnsi="Calibri" w:cs="Calibri"/>
          <w:lang w:eastAsia="de-DE"/>
        </w:rPr>
        <w:t xml:space="preserve">Erstellung von Förderplänen und Fördergutachten, </w:t>
      </w:r>
    </w:p>
    <w:p w:rsidR="00127815" w:rsidRDefault="006558F6" w:rsidP="00127815">
      <w:pPr>
        <w:pStyle w:val="Listenabsatz"/>
        <w:numPr>
          <w:ilvl w:val="0"/>
          <w:numId w:val="24"/>
        </w:numPr>
        <w:spacing w:before="100" w:beforeAutospacing="1" w:after="100" w:afterAutospacing="1"/>
        <w:rPr>
          <w:rFonts w:ascii="Calibri" w:eastAsia="Times New Roman" w:hAnsi="Calibri" w:cs="Calibri"/>
          <w:lang w:eastAsia="de-DE"/>
        </w:rPr>
      </w:pPr>
      <w:r w:rsidRPr="00127815">
        <w:rPr>
          <w:rFonts w:ascii="Calibri" w:eastAsia="Times New Roman" w:hAnsi="Calibri" w:cs="Calibri"/>
          <w:lang w:eastAsia="de-DE"/>
        </w:rPr>
        <w:t>die Hilfestellung bei fachfremd erteiltem Unterr</w:t>
      </w:r>
      <w:r w:rsidR="00127815">
        <w:rPr>
          <w:rFonts w:ascii="Calibri" w:eastAsia="Times New Roman" w:hAnsi="Calibri" w:cs="Calibri"/>
          <w:lang w:eastAsia="de-DE"/>
        </w:rPr>
        <w:t>icht,</w:t>
      </w:r>
    </w:p>
    <w:p w:rsidR="00127815" w:rsidRDefault="006558F6" w:rsidP="00127815">
      <w:pPr>
        <w:pStyle w:val="Listenabsatz"/>
        <w:numPr>
          <w:ilvl w:val="0"/>
          <w:numId w:val="24"/>
        </w:numPr>
        <w:spacing w:before="100" w:beforeAutospacing="1" w:after="100" w:afterAutospacing="1"/>
        <w:rPr>
          <w:rFonts w:ascii="Calibri" w:eastAsia="Times New Roman" w:hAnsi="Calibri" w:cs="Calibri"/>
          <w:lang w:eastAsia="de-DE"/>
        </w:rPr>
      </w:pPr>
      <w:r w:rsidRPr="00127815">
        <w:rPr>
          <w:rFonts w:ascii="Calibri" w:eastAsia="Times New Roman" w:hAnsi="Calibri" w:cs="Calibri"/>
          <w:lang w:eastAsia="de-DE"/>
        </w:rPr>
        <w:t>die Koordinierung der Lerninhalte und -angebote,</w:t>
      </w:r>
    </w:p>
    <w:p w:rsidR="00127815" w:rsidRDefault="006558F6" w:rsidP="00127815">
      <w:pPr>
        <w:pStyle w:val="Listenabsatz"/>
        <w:numPr>
          <w:ilvl w:val="0"/>
          <w:numId w:val="24"/>
        </w:numPr>
        <w:spacing w:before="100" w:beforeAutospacing="1" w:after="100" w:afterAutospacing="1"/>
        <w:rPr>
          <w:rFonts w:ascii="Calibri" w:eastAsia="Times New Roman" w:hAnsi="Calibri" w:cs="Calibri"/>
          <w:lang w:eastAsia="de-DE"/>
        </w:rPr>
      </w:pPr>
      <w:r w:rsidRPr="00127815">
        <w:rPr>
          <w:rFonts w:ascii="Calibri" w:eastAsia="Times New Roman" w:hAnsi="Calibri" w:cs="Calibri"/>
          <w:lang w:eastAsia="de-DE"/>
        </w:rPr>
        <w:t>Absprachen über Formen Leistungsmessung und -beurteilung,</w:t>
      </w:r>
    </w:p>
    <w:p w:rsidR="00127815" w:rsidRDefault="006558F6" w:rsidP="00127815">
      <w:pPr>
        <w:pStyle w:val="Listenabsatz"/>
        <w:numPr>
          <w:ilvl w:val="0"/>
          <w:numId w:val="24"/>
        </w:numPr>
        <w:spacing w:before="100" w:beforeAutospacing="1" w:after="100" w:afterAutospacing="1"/>
        <w:rPr>
          <w:rFonts w:ascii="Calibri" w:eastAsia="Times New Roman" w:hAnsi="Calibri" w:cs="Calibri"/>
          <w:lang w:eastAsia="de-DE"/>
        </w:rPr>
      </w:pPr>
      <w:r w:rsidRPr="00127815">
        <w:rPr>
          <w:rFonts w:ascii="Calibri" w:eastAsia="Times New Roman" w:hAnsi="Calibri" w:cs="Calibri"/>
          <w:lang w:eastAsia="de-DE"/>
        </w:rPr>
        <w:t>die Planung von Unterrichtsvorhaben,</w:t>
      </w:r>
    </w:p>
    <w:p w:rsidR="00127815" w:rsidRDefault="006558F6" w:rsidP="006558F6">
      <w:pPr>
        <w:pStyle w:val="Listenabsatz"/>
        <w:numPr>
          <w:ilvl w:val="0"/>
          <w:numId w:val="24"/>
        </w:numPr>
        <w:spacing w:before="100" w:beforeAutospacing="1" w:after="100" w:afterAutospacing="1"/>
        <w:rPr>
          <w:rFonts w:ascii="Calibri" w:eastAsia="Times New Roman" w:hAnsi="Calibri" w:cs="Calibri"/>
          <w:lang w:eastAsia="de-DE"/>
        </w:rPr>
      </w:pPr>
      <w:r w:rsidRPr="00127815">
        <w:rPr>
          <w:rFonts w:ascii="Calibri" w:eastAsia="Times New Roman" w:hAnsi="Calibri" w:cs="Calibri"/>
          <w:lang w:eastAsia="de-DE"/>
        </w:rPr>
        <w:t>die Vorbereitung der Vertretung bei kurzfristig</w:t>
      </w:r>
      <w:r w:rsidR="00127815">
        <w:rPr>
          <w:rFonts w:ascii="Calibri" w:eastAsia="Times New Roman" w:hAnsi="Calibri" w:cs="Calibri"/>
          <w:lang w:eastAsia="de-DE"/>
        </w:rPr>
        <w:t>en Ausfällen von Lehrkräften,</w:t>
      </w:r>
    </w:p>
    <w:p w:rsidR="006558F6" w:rsidRPr="00127815" w:rsidRDefault="006558F6" w:rsidP="006558F6">
      <w:pPr>
        <w:pStyle w:val="Listenabsatz"/>
        <w:numPr>
          <w:ilvl w:val="0"/>
          <w:numId w:val="24"/>
        </w:numPr>
        <w:spacing w:before="100" w:beforeAutospacing="1" w:after="100" w:afterAutospacing="1"/>
        <w:rPr>
          <w:rFonts w:ascii="Calibri" w:eastAsia="Times New Roman" w:hAnsi="Calibri" w:cs="Calibri"/>
          <w:lang w:eastAsia="de-DE"/>
        </w:rPr>
      </w:pPr>
      <w:r w:rsidRPr="00127815">
        <w:rPr>
          <w:rFonts w:ascii="Calibri" w:eastAsia="Times New Roman" w:hAnsi="Calibri" w:cs="Calibri"/>
          <w:lang w:eastAsia="de-DE"/>
        </w:rPr>
        <w:t xml:space="preserve">die Organisation des Schullebens. </w:t>
      </w: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Calibri" w:eastAsia="Times New Roman" w:hAnsi="Calibri" w:cs="Calibri"/>
          <w:sz w:val="22"/>
          <w:szCs w:val="22"/>
          <w:lang w:eastAsia="de-DE"/>
        </w:rPr>
        <w:t>**RdErl. d. MK v. 1.8.2012 - 32.2-81020 (SVBl. S 404), geändert durch RdErl. d. MK v. 1.9.2015</w:t>
      </w:r>
      <w:r w:rsidRPr="006558F6">
        <w:rPr>
          <w:rFonts w:ascii="Calibri" w:eastAsia="Times New Roman" w:hAnsi="Calibri" w:cs="Calibri"/>
          <w:sz w:val="22"/>
          <w:szCs w:val="22"/>
          <w:lang w:eastAsia="de-DE"/>
        </w:rPr>
        <w:br/>
      </w:r>
    </w:p>
    <w:p w:rsidR="00AE1C96" w:rsidRDefault="00AE1C96" w:rsidP="006558F6">
      <w:pPr>
        <w:spacing w:before="100" w:beforeAutospacing="1" w:after="100" w:afterAutospacing="1"/>
        <w:rPr>
          <w:rFonts w:ascii="Calibri,Bold" w:eastAsia="Times New Roman" w:hAnsi="Calibri,Bold" w:cs="Times New Roman"/>
          <w:sz w:val="22"/>
          <w:szCs w:val="22"/>
          <w:lang w:eastAsia="de-DE"/>
        </w:rPr>
      </w:pPr>
    </w:p>
    <w:p w:rsidR="00AE1C96" w:rsidRDefault="00AE1C96" w:rsidP="006558F6">
      <w:pPr>
        <w:spacing w:before="100" w:beforeAutospacing="1" w:after="100" w:afterAutospacing="1"/>
        <w:rPr>
          <w:rFonts w:ascii="Calibri,Bold" w:eastAsia="Times New Roman" w:hAnsi="Calibri,Bold" w:cs="Times New Roman"/>
          <w:sz w:val="22"/>
          <w:szCs w:val="22"/>
          <w:lang w:eastAsia="de-DE"/>
        </w:rPr>
      </w:pPr>
    </w:p>
    <w:p w:rsidR="00AE1C96" w:rsidRDefault="00AE1C96" w:rsidP="006558F6">
      <w:pPr>
        <w:spacing w:before="100" w:beforeAutospacing="1" w:after="100" w:afterAutospacing="1"/>
        <w:rPr>
          <w:rFonts w:ascii="Calibri,Bold" w:eastAsia="Times New Roman" w:hAnsi="Calibri,Bold" w:cs="Times New Roman"/>
          <w:sz w:val="22"/>
          <w:szCs w:val="22"/>
          <w:lang w:eastAsia="de-DE"/>
        </w:rPr>
      </w:pPr>
    </w:p>
    <w:p w:rsidR="00AE1C96" w:rsidRDefault="00AE1C96" w:rsidP="006558F6">
      <w:pPr>
        <w:spacing w:before="100" w:beforeAutospacing="1" w:after="100" w:afterAutospacing="1"/>
        <w:rPr>
          <w:rFonts w:ascii="Calibri,Bold" w:eastAsia="Times New Roman" w:hAnsi="Calibri,Bold" w:cs="Times New Roman"/>
          <w:sz w:val="22"/>
          <w:szCs w:val="22"/>
          <w:lang w:eastAsia="de-DE"/>
        </w:rPr>
      </w:pPr>
    </w:p>
    <w:p w:rsidR="00127815" w:rsidRDefault="00127815" w:rsidP="006558F6">
      <w:pPr>
        <w:spacing w:before="100" w:beforeAutospacing="1" w:after="100" w:afterAutospacing="1"/>
        <w:rPr>
          <w:rFonts w:ascii="Calibri,Bold" w:eastAsia="Times New Roman" w:hAnsi="Calibri,Bold" w:cs="Times New Roman"/>
          <w:sz w:val="22"/>
          <w:szCs w:val="22"/>
          <w:lang w:eastAsia="de-DE"/>
        </w:rPr>
      </w:pPr>
    </w:p>
    <w:p w:rsidR="00127815" w:rsidRDefault="00127815" w:rsidP="006558F6">
      <w:pPr>
        <w:spacing w:before="100" w:beforeAutospacing="1" w:after="100" w:afterAutospacing="1"/>
        <w:rPr>
          <w:rFonts w:ascii="Calibri,Bold" w:eastAsia="Times New Roman" w:hAnsi="Calibri,Bold" w:cs="Times New Roman"/>
          <w:sz w:val="22"/>
          <w:szCs w:val="22"/>
          <w:lang w:eastAsia="de-DE"/>
        </w:rPr>
      </w:pPr>
    </w:p>
    <w:p w:rsidR="00F86619" w:rsidRDefault="00F86619" w:rsidP="006558F6">
      <w:pPr>
        <w:spacing w:before="100" w:beforeAutospacing="1" w:after="100" w:afterAutospacing="1"/>
        <w:rPr>
          <w:rFonts w:ascii="Calibri,Bold" w:eastAsia="Times New Roman" w:hAnsi="Calibri,Bold" w:cs="Times New Roman"/>
          <w:sz w:val="22"/>
          <w:szCs w:val="22"/>
          <w:lang w:eastAsia="de-DE"/>
        </w:rPr>
      </w:pPr>
    </w:p>
    <w:p w:rsidR="006558F6" w:rsidRPr="006558F6" w:rsidRDefault="006558F6" w:rsidP="006558F6">
      <w:pPr>
        <w:spacing w:before="100" w:beforeAutospacing="1" w:after="100" w:afterAutospacing="1"/>
        <w:rPr>
          <w:rFonts w:ascii="Times New Roman" w:eastAsia="Times New Roman" w:hAnsi="Times New Roman" w:cs="Times New Roman"/>
          <w:lang w:eastAsia="de-DE"/>
        </w:rPr>
      </w:pPr>
      <w:r w:rsidRPr="006558F6">
        <w:rPr>
          <w:rFonts w:ascii="Arial,Bold" w:eastAsia="Times New Roman" w:hAnsi="Arial,Bold" w:cs="Times New Roman"/>
          <w:sz w:val="28"/>
          <w:szCs w:val="28"/>
          <w:lang w:eastAsia="de-DE"/>
        </w:rPr>
        <w:t xml:space="preserve"> </w:t>
      </w:r>
    </w:p>
    <w:p w:rsidR="00E32312" w:rsidRDefault="00E32312"/>
    <w:sectPr w:rsidR="00E32312" w:rsidSect="00290BC9">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871" w:rsidRDefault="00E83871" w:rsidP="00BE2B4F">
      <w:r>
        <w:separator/>
      </w:r>
    </w:p>
  </w:endnote>
  <w:endnote w:type="continuationSeparator" w:id="0">
    <w:p w:rsidR="00E83871" w:rsidRDefault="00E83871" w:rsidP="00BE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Bold">
    <w:altName w:val="Calibri"/>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rundschrift">
    <w:altName w:val="Calibri"/>
    <w:panose1 w:val="020B06040202020202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Italic">
    <w:altName w:val="Calibri"/>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BoldItalic">
    <w:altName w:val="Calibri"/>
    <w:panose1 w:val="020B0604020202020204"/>
    <w:charset w:val="00"/>
    <w:family w:val="roman"/>
    <w:notTrueType/>
    <w:pitch w:val="default"/>
  </w:font>
  <w:font w:name="Arial,Bold">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97780871"/>
      <w:docPartObj>
        <w:docPartGallery w:val="Page Numbers (Bottom of Page)"/>
        <w:docPartUnique/>
      </w:docPartObj>
    </w:sdtPr>
    <w:sdtContent>
      <w:p w:rsidR="0087458A" w:rsidRDefault="0087458A" w:rsidP="00D8678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87458A" w:rsidRDefault="0087458A" w:rsidP="00BE2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35531353"/>
      <w:docPartObj>
        <w:docPartGallery w:val="Page Numbers (Bottom of Page)"/>
        <w:docPartUnique/>
      </w:docPartObj>
    </w:sdtPr>
    <w:sdtContent>
      <w:p w:rsidR="0087458A" w:rsidRDefault="0087458A" w:rsidP="00D8678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87458A" w:rsidRDefault="0087458A" w:rsidP="00BE2B4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871" w:rsidRDefault="00E83871" w:rsidP="00BE2B4F">
      <w:r>
        <w:separator/>
      </w:r>
    </w:p>
  </w:footnote>
  <w:footnote w:type="continuationSeparator" w:id="0">
    <w:p w:rsidR="00E83871" w:rsidRDefault="00E83871" w:rsidP="00BE2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1B3C"/>
    <w:multiLevelType w:val="hybridMultilevel"/>
    <w:tmpl w:val="088E8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8D56D7"/>
    <w:multiLevelType w:val="multilevel"/>
    <w:tmpl w:val="9FC2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F2F35"/>
    <w:multiLevelType w:val="hybridMultilevel"/>
    <w:tmpl w:val="8DC8B7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F00AC6"/>
    <w:multiLevelType w:val="hybridMultilevel"/>
    <w:tmpl w:val="FEDE26EC"/>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4" w15:restartNumberingAfterBreak="0">
    <w:nsid w:val="13927B6A"/>
    <w:multiLevelType w:val="hybridMultilevel"/>
    <w:tmpl w:val="DFEE3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45C4671"/>
    <w:multiLevelType w:val="hybridMultilevel"/>
    <w:tmpl w:val="2B5E20A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6" w15:restartNumberingAfterBreak="0">
    <w:nsid w:val="1B3D1DA1"/>
    <w:multiLevelType w:val="hybridMultilevel"/>
    <w:tmpl w:val="ABAEA80E"/>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7" w15:restartNumberingAfterBreak="0">
    <w:nsid w:val="1BB235E5"/>
    <w:multiLevelType w:val="hybridMultilevel"/>
    <w:tmpl w:val="9C7E18E6"/>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8" w15:restartNumberingAfterBreak="0">
    <w:nsid w:val="1C546C1D"/>
    <w:multiLevelType w:val="hybridMultilevel"/>
    <w:tmpl w:val="20EED5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6222BE"/>
    <w:multiLevelType w:val="hybridMultilevel"/>
    <w:tmpl w:val="2432EC32"/>
    <w:lvl w:ilvl="0" w:tplc="04070001">
      <w:start w:val="1"/>
      <w:numFmt w:val="bullet"/>
      <w:lvlText w:val=""/>
      <w:lvlJc w:val="left"/>
      <w:pPr>
        <w:ind w:left="1496" w:hanging="360"/>
      </w:pPr>
      <w:rPr>
        <w:rFonts w:ascii="Symbol" w:hAnsi="Symbol" w:hint="default"/>
      </w:rPr>
    </w:lvl>
    <w:lvl w:ilvl="1" w:tplc="04070003" w:tentative="1">
      <w:start w:val="1"/>
      <w:numFmt w:val="bullet"/>
      <w:lvlText w:val="o"/>
      <w:lvlJc w:val="left"/>
      <w:pPr>
        <w:ind w:left="2216" w:hanging="360"/>
      </w:pPr>
      <w:rPr>
        <w:rFonts w:ascii="Courier New" w:hAnsi="Courier New" w:cs="Courier New" w:hint="default"/>
      </w:rPr>
    </w:lvl>
    <w:lvl w:ilvl="2" w:tplc="04070005" w:tentative="1">
      <w:start w:val="1"/>
      <w:numFmt w:val="bullet"/>
      <w:lvlText w:val=""/>
      <w:lvlJc w:val="left"/>
      <w:pPr>
        <w:ind w:left="2936" w:hanging="360"/>
      </w:pPr>
      <w:rPr>
        <w:rFonts w:ascii="Wingdings" w:hAnsi="Wingdings" w:hint="default"/>
      </w:rPr>
    </w:lvl>
    <w:lvl w:ilvl="3" w:tplc="04070001" w:tentative="1">
      <w:start w:val="1"/>
      <w:numFmt w:val="bullet"/>
      <w:lvlText w:val=""/>
      <w:lvlJc w:val="left"/>
      <w:pPr>
        <w:ind w:left="3656" w:hanging="360"/>
      </w:pPr>
      <w:rPr>
        <w:rFonts w:ascii="Symbol" w:hAnsi="Symbol" w:hint="default"/>
      </w:rPr>
    </w:lvl>
    <w:lvl w:ilvl="4" w:tplc="04070003" w:tentative="1">
      <w:start w:val="1"/>
      <w:numFmt w:val="bullet"/>
      <w:lvlText w:val="o"/>
      <w:lvlJc w:val="left"/>
      <w:pPr>
        <w:ind w:left="4376" w:hanging="360"/>
      </w:pPr>
      <w:rPr>
        <w:rFonts w:ascii="Courier New" w:hAnsi="Courier New" w:cs="Courier New" w:hint="default"/>
      </w:rPr>
    </w:lvl>
    <w:lvl w:ilvl="5" w:tplc="04070005" w:tentative="1">
      <w:start w:val="1"/>
      <w:numFmt w:val="bullet"/>
      <w:lvlText w:val=""/>
      <w:lvlJc w:val="left"/>
      <w:pPr>
        <w:ind w:left="5096" w:hanging="360"/>
      </w:pPr>
      <w:rPr>
        <w:rFonts w:ascii="Wingdings" w:hAnsi="Wingdings" w:hint="default"/>
      </w:rPr>
    </w:lvl>
    <w:lvl w:ilvl="6" w:tplc="04070001" w:tentative="1">
      <w:start w:val="1"/>
      <w:numFmt w:val="bullet"/>
      <w:lvlText w:val=""/>
      <w:lvlJc w:val="left"/>
      <w:pPr>
        <w:ind w:left="5816" w:hanging="360"/>
      </w:pPr>
      <w:rPr>
        <w:rFonts w:ascii="Symbol" w:hAnsi="Symbol" w:hint="default"/>
      </w:rPr>
    </w:lvl>
    <w:lvl w:ilvl="7" w:tplc="04070003" w:tentative="1">
      <w:start w:val="1"/>
      <w:numFmt w:val="bullet"/>
      <w:lvlText w:val="o"/>
      <w:lvlJc w:val="left"/>
      <w:pPr>
        <w:ind w:left="6536" w:hanging="360"/>
      </w:pPr>
      <w:rPr>
        <w:rFonts w:ascii="Courier New" w:hAnsi="Courier New" w:cs="Courier New" w:hint="default"/>
      </w:rPr>
    </w:lvl>
    <w:lvl w:ilvl="8" w:tplc="04070005" w:tentative="1">
      <w:start w:val="1"/>
      <w:numFmt w:val="bullet"/>
      <w:lvlText w:val=""/>
      <w:lvlJc w:val="left"/>
      <w:pPr>
        <w:ind w:left="7256" w:hanging="360"/>
      </w:pPr>
      <w:rPr>
        <w:rFonts w:ascii="Wingdings" w:hAnsi="Wingdings" w:hint="default"/>
      </w:rPr>
    </w:lvl>
  </w:abstractNum>
  <w:abstractNum w:abstractNumId="10" w15:restartNumberingAfterBreak="0">
    <w:nsid w:val="40234CD4"/>
    <w:multiLevelType w:val="hybridMultilevel"/>
    <w:tmpl w:val="440C0D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44D1015"/>
    <w:multiLevelType w:val="hybridMultilevel"/>
    <w:tmpl w:val="3E5818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5187A9D"/>
    <w:multiLevelType w:val="hybridMultilevel"/>
    <w:tmpl w:val="511E65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836163F"/>
    <w:multiLevelType w:val="hybridMultilevel"/>
    <w:tmpl w:val="6BEA75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427C06"/>
    <w:multiLevelType w:val="hybridMultilevel"/>
    <w:tmpl w:val="4A20FC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B722376"/>
    <w:multiLevelType w:val="hybridMultilevel"/>
    <w:tmpl w:val="6F0A36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E6B3219"/>
    <w:multiLevelType w:val="hybridMultilevel"/>
    <w:tmpl w:val="6C42B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247C63"/>
    <w:multiLevelType w:val="hybridMultilevel"/>
    <w:tmpl w:val="82241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5746B2"/>
    <w:multiLevelType w:val="hybridMultilevel"/>
    <w:tmpl w:val="A216AF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A121465"/>
    <w:multiLevelType w:val="hybridMultilevel"/>
    <w:tmpl w:val="17E623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500106"/>
    <w:multiLevelType w:val="hybridMultilevel"/>
    <w:tmpl w:val="BF26BB6C"/>
    <w:lvl w:ilvl="0" w:tplc="D23AA678">
      <w:start w:val="26"/>
      <w:numFmt w:val="bullet"/>
      <w:lvlText w:val="-"/>
      <w:lvlJc w:val="left"/>
      <w:pPr>
        <w:ind w:left="720" w:hanging="360"/>
      </w:pPr>
      <w:rPr>
        <w:rFonts w:ascii="Calibri,Bold" w:eastAsia="Times New Roman" w:hAnsi="Calibri,Bol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DB2746"/>
    <w:multiLevelType w:val="hybridMultilevel"/>
    <w:tmpl w:val="3866F6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5340EB7"/>
    <w:multiLevelType w:val="hybridMultilevel"/>
    <w:tmpl w:val="BD6C91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77C928F3"/>
    <w:multiLevelType w:val="hybridMultilevel"/>
    <w:tmpl w:val="82F8FF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B111CB9"/>
    <w:multiLevelType w:val="hybridMultilevel"/>
    <w:tmpl w:val="58C4F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11229F"/>
    <w:multiLevelType w:val="hybridMultilevel"/>
    <w:tmpl w:val="C0BEC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6B0D70"/>
    <w:multiLevelType w:val="hybridMultilevel"/>
    <w:tmpl w:val="639A9F38"/>
    <w:lvl w:ilvl="0" w:tplc="40F2FF50">
      <w:start w:val="1"/>
      <w:numFmt w:val="decimal"/>
      <w:lvlText w:val="%1."/>
      <w:lvlJc w:val="left"/>
      <w:pPr>
        <w:ind w:left="720" w:hanging="360"/>
      </w:pPr>
      <w:rPr>
        <w:rFonts w:ascii="Calibri,Bold" w:hAnsi="Calibri,Bold"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6"/>
  </w:num>
  <w:num w:numId="3">
    <w:abstractNumId w:val="7"/>
  </w:num>
  <w:num w:numId="4">
    <w:abstractNumId w:val="20"/>
  </w:num>
  <w:num w:numId="5">
    <w:abstractNumId w:val="6"/>
  </w:num>
  <w:num w:numId="6">
    <w:abstractNumId w:val="9"/>
  </w:num>
  <w:num w:numId="7">
    <w:abstractNumId w:val="16"/>
  </w:num>
  <w:num w:numId="8">
    <w:abstractNumId w:val="3"/>
  </w:num>
  <w:num w:numId="9">
    <w:abstractNumId w:val="25"/>
  </w:num>
  <w:num w:numId="10">
    <w:abstractNumId w:val="2"/>
  </w:num>
  <w:num w:numId="11">
    <w:abstractNumId w:val="5"/>
  </w:num>
  <w:num w:numId="12">
    <w:abstractNumId w:val="19"/>
  </w:num>
  <w:num w:numId="13">
    <w:abstractNumId w:val="11"/>
  </w:num>
  <w:num w:numId="14">
    <w:abstractNumId w:val="13"/>
  </w:num>
  <w:num w:numId="15">
    <w:abstractNumId w:val="23"/>
  </w:num>
  <w:num w:numId="16">
    <w:abstractNumId w:val="14"/>
  </w:num>
  <w:num w:numId="17">
    <w:abstractNumId w:val="12"/>
  </w:num>
  <w:num w:numId="18">
    <w:abstractNumId w:val="10"/>
  </w:num>
  <w:num w:numId="19">
    <w:abstractNumId w:val="8"/>
  </w:num>
  <w:num w:numId="20">
    <w:abstractNumId w:val="21"/>
  </w:num>
  <w:num w:numId="21">
    <w:abstractNumId w:val="22"/>
  </w:num>
  <w:num w:numId="22">
    <w:abstractNumId w:val="18"/>
  </w:num>
  <w:num w:numId="23">
    <w:abstractNumId w:val="15"/>
  </w:num>
  <w:num w:numId="24">
    <w:abstractNumId w:val="4"/>
  </w:num>
  <w:num w:numId="25">
    <w:abstractNumId w:val="0"/>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F6"/>
    <w:rsid w:val="0000276A"/>
    <w:rsid w:val="00021788"/>
    <w:rsid w:val="00033B52"/>
    <w:rsid w:val="00043A6A"/>
    <w:rsid w:val="00052932"/>
    <w:rsid w:val="00056487"/>
    <w:rsid w:val="00095EC8"/>
    <w:rsid w:val="000A0FD2"/>
    <w:rsid w:val="000A2659"/>
    <w:rsid w:val="000A2BBA"/>
    <w:rsid w:val="000A2F39"/>
    <w:rsid w:val="000A6FB7"/>
    <w:rsid w:val="000C36DE"/>
    <w:rsid w:val="000C423A"/>
    <w:rsid w:val="000C4B67"/>
    <w:rsid w:val="000C5A80"/>
    <w:rsid w:val="000D29BF"/>
    <w:rsid w:val="0010257A"/>
    <w:rsid w:val="001055C7"/>
    <w:rsid w:val="0012114F"/>
    <w:rsid w:val="00121E39"/>
    <w:rsid w:val="00127815"/>
    <w:rsid w:val="001351CA"/>
    <w:rsid w:val="00136431"/>
    <w:rsid w:val="00164859"/>
    <w:rsid w:val="00190F06"/>
    <w:rsid w:val="001A0421"/>
    <w:rsid w:val="001C5208"/>
    <w:rsid w:val="001C659F"/>
    <w:rsid w:val="001E5E83"/>
    <w:rsid w:val="001F0594"/>
    <w:rsid w:val="001F1728"/>
    <w:rsid w:val="002042EE"/>
    <w:rsid w:val="00223D1C"/>
    <w:rsid w:val="00230D32"/>
    <w:rsid w:val="0024772B"/>
    <w:rsid w:val="002728B5"/>
    <w:rsid w:val="00290BC9"/>
    <w:rsid w:val="002A6215"/>
    <w:rsid w:val="002A6E7D"/>
    <w:rsid w:val="002C1874"/>
    <w:rsid w:val="002C2A7B"/>
    <w:rsid w:val="002D68AF"/>
    <w:rsid w:val="002D6ACD"/>
    <w:rsid w:val="002E357E"/>
    <w:rsid w:val="003030B4"/>
    <w:rsid w:val="003222BA"/>
    <w:rsid w:val="00327467"/>
    <w:rsid w:val="003334FA"/>
    <w:rsid w:val="00373E8D"/>
    <w:rsid w:val="003854D6"/>
    <w:rsid w:val="003931D5"/>
    <w:rsid w:val="00393E3B"/>
    <w:rsid w:val="00396779"/>
    <w:rsid w:val="003A1875"/>
    <w:rsid w:val="003A585F"/>
    <w:rsid w:val="003A7C4B"/>
    <w:rsid w:val="003C0A32"/>
    <w:rsid w:val="003D3864"/>
    <w:rsid w:val="003F6208"/>
    <w:rsid w:val="00412841"/>
    <w:rsid w:val="004259CA"/>
    <w:rsid w:val="00427BA2"/>
    <w:rsid w:val="00432EAF"/>
    <w:rsid w:val="00434D8E"/>
    <w:rsid w:val="00436860"/>
    <w:rsid w:val="00452AFD"/>
    <w:rsid w:val="0045387F"/>
    <w:rsid w:val="00465234"/>
    <w:rsid w:val="0049383F"/>
    <w:rsid w:val="004A3C61"/>
    <w:rsid w:val="004B5BF3"/>
    <w:rsid w:val="004C707B"/>
    <w:rsid w:val="004F2E1B"/>
    <w:rsid w:val="00506352"/>
    <w:rsid w:val="00507954"/>
    <w:rsid w:val="00521869"/>
    <w:rsid w:val="00530174"/>
    <w:rsid w:val="005367B4"/>
    <w:rsid w:val="005373A0"/>
    <w:rsid w:val="00544390"/>
    <w:rsid w:val="00552F75"/>
    <w:rsid w:val="005539BB"/>
    <w:rsid w:val="00555D22"/>
    <w:rsid w:val="005737BF"/>
    <w:rsid w:val="00585039"/>
    <w:rsid w:val="005C04E0"/>
    <w:rsid w:val="005C4D70"/>
    <w:rsid w:val="005C7368"/>
    <w:rsid w:val="005C770F"/>
    <w:rsid w:val="005D4BB4"/>
    <w:rsid w:val="005D52BA"/>
    <w:rsid w:val="005E003F"/>
    <w:rsid w:val="005F6456"/>
    <w:rsid w:val="0060767C"/>
    <w:rsid w:val="006260F2"/>
    <w:rsid w:val="00640649"/>
    <w:rsid w:val="006446A1"/>
    <w:rsid w:val="00653E95"/>
    <w:rsid w:val="00655262"/>
    <w:rsid w:val="006558F6"/>
    <w:rsid w:val="00657B01"/>
    <w:rsid w:val="006A28F9"/>
    <w:rsid w:val="006B0C47"/>
    <w:rsid w:val="006D51E2"/>
    <w:rsid w:val="007074AA"/>
    <w:rsid w:val="00710D68"/>
    <w:rsid w:val="00711B6B"/>
    <w:rsid w:val="00713D9C"/>
    <w:rsid w:val="00734B17"/>
    <w:rsid w:val="00782049"/>
    <w:rsid w:val="00784813"/>
    <w:rsid w:val="00784922"/>
    <w:rsid w:val="007B041E"/>
    <w:rsid w:val="007E0682"/>
    <w:rsid w:val="007E2E63"/>
    <w:rsid w:val="007E324A"/>
    <w:rsid w:val="007E3E70"/>
    <w:rsid w:val="007E495A"/>
    <w:rsid w:val="007E7FDD"/>
    <w:rsid w:val="007F5273"/>
    <w:rsid w:val="00806011"/>
    <w:rsid w:val="00825EF5"/>
    <w:rsid w:val="008277DE"/>
    <w:rsid w:val="00836188"/>
    <w:rsid w:val="008410E5"/>
    <w:rsid w:val="00866023"/>
    <w:rsid w:val="0087458A"/>
    <w:rsid w:val="00890290"/>
    <w:rsid w:val="00893F65"/>
    <w:rsid w:val="008A076C"/>
    <w:rsid w:val="008A1939"/>
    <w:rsid w:val="008C2E5C"/>
    <w:rsid w:val="008C2F6B"/>
    <w:rsid w:val="008C37B4"/>
    <w:rsid w:val="00906ACE"/>
    <w:rsid w:val="00907858"/>
    <w:rsid w:val="00923A37"/>
    <w:rsid w:val="00933506"/>
    <w:rsid w:val="009641D1"/>
    <w:rsid w:val="00971B06"/>
    <w:rsid w:val="00980781"/>
    <w:rsid w:val="00987DB7"/>
    <w:rsid w:val="009903B9"/>
    <w:rsid w:val="0099301B"/>
    <w:rsid w:val="00995E2E"/>
    <w:rsid w:val="00997EA5"/>
    <w:rsid w:val="009B0558"/>
    <w:rsid w:val="009D0F7E"/>
    <w:rsid w:val="009E7AB4"/>
    <w:rsid w:val="009F3735"/>
    <w:rsid w:val="009F51EC"/>
    <w:rsid w:val="00A372F9"/>
    <w:rsid w:val="00A4656F"/>
    <w:rsid w:val="00A52DD9"/>
    <w:rsid w:val="00A6299B"/>
    <w:rsid w:val="00A67672"/>
    <w:rsid w:val="00A7382F"/>
    <w:rsid w:val="00A862F6"/>
    <w:rsid w:val="00A93E88"/>
    <w:rsid w:val="00A97933"/>
    <w:rsid w:val="00AC34D3"/>
    <w:rsid w:val="00AE1C96"/>
    <w:rsid w:val="00B07FF8"/>
    <w:rsid w:val="00B10F8D"/>
    <w:rsid w:val="00B13E2A"/>
    <w:rsid w:val="00B15BA1"/>
    <w:rsid w:val="00B418D8"/>
    <w:rsid w:val="00B4206D"/>
    <w:rsid w:val="00B83EA1"/>
    <w:rsid w:val="00B8716A"/>
    <w:rsid w:val="00B87D0E"/>
    <w:rsid w:val="00B973CE"/>
    <w:rsid w:val="00BB659D"/>
    <w:rsid w:val="00BB69AE"/>
    <w:rsid w:val="00BD3D00"/>
    <w:rsid w:val="00BE2B4F"/>
    <w:rsid w:val="00C1058C"/>
    <w:rsid w:val="00C13DC4"/>
    <w:rsid w:val="00C202AB"/>
    <w:rsid w:val="00C26DBA"/>
    <w:rsid w:val="00C335F7"/>
    <w:rsid w:val="00C35868"/>
    <w:rsid w:val="00C3772E"/>
    <w:rsid w:val="00C5206A"/>
    <w:rsid w:val="00C57B3E"/>
    <w:rsid w:val="00C67A55"/>
    <w:rsid w:val="00C73067"/>
    <w:rsid w:val="00C75042"/>
    <w:rsid w:val="00CB10C9"/>
    <w:rsid w:val="00CE63F0"/>
    <w:rsid w:val="00D501B4"/>
    <w:rsid w:val="00D61D26"/>
    <w:rsid w:val="00D71E78"/>
    <w:rsid w:val="00D75804"/>
    <w:rsid w:val="00D7585F"/>
    <w:rsid w:val="00D86787"/>
    <w:rsid w:val="00DD57EE"/>
    <w:rsid w:val="00DE7A24"/>
    <w:rsid w:val="00DF0C4F"/>
    <w:rsid w:val="00DF5FEB"/>
    <w:rsid w:val="00E03D75"/>
    <w:rsid w:val="00E06BF6"/>
    <w:rsid w:val="00E25BA5"/>
    <w:rsid w:val="00E32312"/>
    <w:rsid w:val="00E34B74"/>
    <w:rsid w:val="00E41F07"/>
    <w:rsid w:val="00E5078F"/>
    <w:rsid w:val="00E51D43"/>
    <w:rsid w:val="00E54971"/>
    <w:rsid w:val="00E6051E"/>
    <w:rsid w:val="00E61714"/>
    <w:rsid w:val="00E732BA"/>
    <w:rsid w:val="00E83871"/>
    <w:rsid w:val="00E953FC"/>
    <w:rsid w:val="00EE3120"/>
    <w:rsid w:val="00EF414E"/>
    <w:rsid w:val="00F2017C"/>
    <w:rsid w:val="00F3719A"/>
    <w:rsid w:val="00F5200A"/>
    <w:rsid w:val="00F5650E"/>
    <w:rsid w:val="00F6728B"/>
    <w:rsid w:val="00F722BD"/>
    <w:rsid w:val="00F742ED"/>
    <w:rsid w:val="00F84348"/>
    <w:rsid w:val="00F86619"/>
    <w:rsid w:val="00FA7B6F"/>
    <w:rsid w:val="00FD7F41"/>
    <w:rsid w:val="00FE3B1A"/>
    <w:rsid w:val="00FE56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DD93"/>
  <w14:defaultImageDpi w14:val="32767"/>
  <w15:chartTrackingRefBased/>
  <w15:docId w15:val="{B5BAE4E2-176A-B547-956A-70ED7506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446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rsid w:val="006558F6"/>
    <w:pPr>
      <w:spacing w:before="100" w:beforeAutospacing="1" w:after="100" w:afterAutospacing="1"/>
    </w:pPr>
    <w:rPr>
      <w:rFonts w:ascii="Times New Roman" w:eastAsia="Times New Roman" w:hAnsi="Times New Roman" w:cs="Times New Roman"/>
      <w:lang w:eastAsia="de-DE"/>
    </w:rPr>
  </w:style>
  <w:style w:type="paragraph" w:styleId="StandardWeb">
    <w:name w:val="Normal (Web)"/>
    <w:basedOn w:val="Standard"/>
    <w:uiPriority w:val="99"/>
    <w:semiHidden/>
    <w:unhideWhenUsed/>
    <w:rsid w:val="006558F6"/>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043A6A"/>
    <w:pPr>
      <w:ind w:left="720"/>
      <w:contextualSpacing/>
    </w:pPr>
  </w:style>
  <w:style w:type="table" w:styleId="Tabellenraster">
    <w:name w:val="Table Grid"/>
    <w:basedOn w:val="NormaleTabelle"/>
    <w:uiPriority w:val="39"/>
    <w:rsid w:val="001F1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E2B4F"/>
    <w:pPr>
      <w:tabs>
        <w:tab w:val="center" w:pos="4536"/>
        <w:tab w:val="right" w:pos="9072"/>
      </w:tabs>
    </w:pPr>
  </w:style>
  <w:style w:type="character" w:customStyle="1" w:styleId="FuzeileZchn">
    <w:name w:val="Fußzeile Zchn"/>
    <w:basedOn w:val="Absatz-Standardschriftart"/>
    <w:link w:val="Fuzeile"/>
    <w:uiPriority w:val="99"/>
    <w:rsid w:val="00BE2B4F"/>
  </w:style>
  <w:style w:type="character" w:styleId="Seitenzahl">
    <w:name w:val="page number"/>
    <w:basedOn w:val="Absatz-Standardschriftart"/>
    <w:uiPriority w:val="99"/>
    <w:semiHidden/>
    <w:unhideWhenUsed/>
    <w:rsid w:val="00BE2B4F"/>
  </w:style>
  <w:style w:type="character" w:customStyle="1" w:styleId="berschrift1Zchn">
    <w:name w:val="Überschrift 1 Zchn"/>
    <w:basedOn w:val="Absatz-Standardschriftart"/>
    <w:link w:val="berschrift1"/>
    <w:uiPriority w:val="9"/>
    <w:rsid w:val="006446A1"/>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6446A1"/>
    <w:pPr>
      <w:spacing w:before="480" w:line="276" w:lineRule="auto"/>
      <w:outlineLvl w:val="9"/>
    </w:pPr>
    <w:rPr>
      <w:b/>
      <w:bCs/>
      <w:sz w:val="28"/>
      <w:szCs w:val="28"/>
      <w:lang w:eastAsia="de-DE"/>
    </w:rPr>
  </w:style>
  <w:style w:type="paragraph" w:styleId="Verzeichnis2">
    <w:name w:val="toc 2"/>
    <w:basedOn w:val="Standard"/>
    <w:next w:val="Standard"/>
    <w:autoRedefine/>
    <w:uiPriority w:val="39"/>
    <w:unhideWhenUsed/>
    <w:rsid w:val="006446A1"/>
    <w:rPr>
      <w:b/>
      <w:bCs/>
      <w:smallCaps/>
      <w:sz w:val="22"/>
      <w:szCs w:val="22"/>
    </w:rPr>
  </w:style>
  <w:style w:type="paragraph" w:styleId="Verzeichnis1">
    <w:name w:val="toc 1"/>
    <w:basedOn w:val="Standard"/>
    <w:next w:val="Standard"/>
    <w:autoRedefine/>
    <w:uiPriority w:val="39"/>
    <w:unhideWhenUsed/>
    <w:rsid w:val="006446A1"/>
    <w:pPr>
      <w:spacing w:before="360" w:after="360"/>
    </w:pPr>
    <w:rPr>
      <w:b/>
      <w:bCs/>
      <w:caps/>
      <w:sz w:val="22"/>
      <w:szCs w:val="22"/>
      <w:u w:val="single"/>
    </w:rPr>
  </w:style>
  <w:style w:type="paragraph" w:styleId="Verzeichnis3">
    <w:name w:val="toc 3"/>
    <w:basedOn w:val="Standard"/>
    <w:next w:val="Standard"/>
    <w:autoRedefine/>
    <w:uiPriority w:val="39"/>
    <w:unhideWhenUsed/>
    <w:rsid w:val="006446A1"/>
    <w:rPr>
      <w:smallCaps/>
      <w:sz w:val="22"/>
      <w:szCs w:val="22"/>
    </w:rPr>
  </w:style>
  <w:style w:type="character" w:styleId="Hyperlink">
    <w:name w:val="Hyperlink"/>
    <w:basedOn w:val="Absatz-Standardschriftart"/>
    <w:uiPriority w:val="99"/>
    <w:unhideWhenUsed/>
    <w:rsid w:val="006446A1"/>
    <w:rPr>
      <w:color w:val="0563C1" w:themeColor="hyperlink"/>
      <w:u w:val="single"/>
    </w:rPr>
  </w:style>
  <w:style w:type="paragraph" w:styleId="Verzeichnis4">
    <w:name w:val="toc 4"/>
    <w:basedOn w:val="Standard"/>
    <w:next w:val="Standard"/>
    <w:autoRedefine/>
    <w:uiPriority w:val="39"/>
    <w:semiHidden/>
    <w:unhideWhenUsed/>
    <w:rsid w:val="006446A1"/>
    <w:rPr>
      <w:sz w:val="22"/>
      <w:szCs w:val="22"/>
    </w:rPr>
  </w:style>
  <w:style w:type="paragraph" w:styleId="Verzeichnis5">
    <w:name w:val="toc 5"/>
    <w:basedOn w:val="Standard"/>
    <w:next w:val="Standard"/>
    <w:autoRedefine/>
    <w:uiPriority w:val="39"/>
    <w:semiHidden/>
    <w:unhideWhenUsed/>
    <w:rsid w:val="006446A1"/>
    <w:rPr>
      <w:sz w:val="22"/>
      <w:szCs w:val="22"/>
    </w:rPr>
  </w:style>
  <w:style w:type="paragraph" w:styleId="Verzeichnis6">
    <w:name w:val="toc 6"/>
    <w:basedOn w:val="Standard"/>
    <w:next w:val="Standard"/>
    <w:autoRedefine/>
    <w:uiPriority w:val="39"/>
    <w:semiHidden/>
    <w:unhideWhenUsed/>
    <w:rsid w:val="006446A1"/>
    <w:rPr>
      <w:sz w:val="22"/>
      <w:szCs w:val="22"/>
    </w:rPr>
  </w:style>
  <w:style w:type="paragraph" w:styleId="Verzeichnis7">
    <w:name w:val="toc 7"/>
    <w:basedOn w:val="Standard"/>
    <w:next w:val="Standard"/>
    <w:autoRedefine/>
    <w:uiPriority w:val="39"/>
    <w:semiHidden/>
    <w:unhideWhenUsed/>
    <w:rsid w:val="006446A1"/>
    <w:rPr>
      <w:sz w:val="22"/>
      <w:szCs w:val="22"/>
    </w:rPr>
  </w:style>
  <w:style w:type="paragraph" w:styleId="Verzeichnis8">
    <w:name w:val="toc 8"/>
    <w:basedOn w:val="Standard"/>
    <w:next w:val="Standard"/>
    <w:autoRedefine/>
    <w:uiPriority w:val="39"/>
    <w:semiHidden/>
    <w:unhideWhenUsed/>
    <w:rsid w:val="006446A1"/>
    <w:rPr>
      <w:sz w:val="22"/>
      <w:szCs w:val="22"/>
    </w:rPr>
  </w:style>
  <w:style w:type="paragraph" w:styleId="Verzeichnis9">
    <w:name w:val="toc 9"/>
    <w:basedOn w:val="Standard"/>
    <w:next w:val="Standard"/>
    <w:autoRedefine/>
    <w:uiPriority w:val="39"/>
    <w:semiHidden/>
    <w:unhideWhenUsed/>
    <w:rsid w:val="006446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302931">
      <w:bodyDiv w:val="1"/>
      <w:marLeft w:val="0"/>
      <w:marRight w:val="0"/>
      <w:marTop w:val="0"/>
      <w:marBottom w:val="0"/>
      <w:divBdr>
        <w:top w:val="none" w:sz="0" w:space="0" w:color="auto"/>
        <w:left w:val="none" w:sz="0" w:space="0" w:color="auto"/>
        <w:bottom w:val="none" w:sz="0" w:space="0" w:color="auto"/>
        <w:right w:val="none" w:sz="0" w:space="0" w:color="auto"/>
      </w:divBdr>
      <w:divsChild>
        <w:div w:id="792140059">
          <w:marLeft w:val="0"/>
          <w:marRight w:val="0"/>
          <w:marTop w:val="0"/>
          <w:marBottom w:val="0"/>
          <w:divBdr>
            <w:top w:val="none" w:sz="0" w:space="0" w:color="auto"/>
            <w:left w:val="none" w:sz="0" w:space="0" w:color="auto"/>
            <w:bottom w:val="none" w:sz="0" w:space="0" w:color="auto"/>
            <w:right w:val="none" w:sz="0" w:space="0" w:color="auto"/>
          </w:divBdr>
          <w:divsChild>
            <w:div w:id="4351011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61165">
      <w:bodyDiv w:val="1"/>
      <w:marLeft w:val="0"/>
      <w:marRight w:val="0"/>
      <w:marTop w:val="0"/>
      <w:marBottom w:val="0"/>
      <w:divBdr>
        <w:top w:val="none" w:sz="0" w:space="0" w:color="auto"/>
        <w:left w:val="none" w:sz="0" w:space="0" w:color="auto"/>
        <w:bottom w:val="none" w:sz="0" w:space="0" w:color="auto"/>
        <w:right w:val="none" w:sz="0" w:space="0" w:color="auto"/>
      </w:divBdr>
      <w:divsChild>
        <w:div w:id="224144759">
          <w:marLeft w:val="0"/>
          <w:marRight w:val="0"/>
          <w:marTop w:val="0"/>
          <w:marBottom w:val="0"/>
          <w:divBdr>
            <w:top w:val="none" w:sz="0" w:space="0" w:color="auto"/>
            <w:left w:val="none" w:sz="0" w:space="0" w:color="auto"/>
            <w:bottom w:val="none" w:sz="0" w:space="0" w:color="auto"/>
            <w:right w:val="none" w:sz="0" w:space="0" w:color="auto"/>
          </w:divBdr>
          <w:divsChild>
            <w:div w:id="687827085">
              <w:marLeft w:val="0"/>
              <w:marRight w:val="0"/>
              <w:marTop w:val="0"/>
              <w:marBottom w:val="0"/>
              <w:divBdr>
                <w:top w:val="none" w:sz="0" w:space="0" w:color="auto"/>
                <w:left w:val="none" w:sz="0" w:space="0" w:color="auto"/>
                <w:bottom w:val="none" w:sz="0" w:space="0" w:color="auto"/>
                <w:right w:val="none" w:sz="0" w:space="0" w:color="auto"/>
              </w:divBdr>
              <w:divsChild>
                <w:div w:id="19767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68056">
      <w:bodyDiv w:val="1"/>
      <w:marLeft w:val="0"/>
      <w:marRight w:val="0"/>
      <w:marTop w:val="0"/>
      <w:marBottom w:val="0"/>
      <w:divBdr>
        <w:top w:val="none" w:sz="0" w:space="0" w:color="auto"/>
        <w:left w:val="none" w:sz="0" w:space="0" w:color="auto"/>
        <w:bottom w:val="none" w:sz="0" w:space="0" w:color="auto"/>
        <w:right w:val="none" w:sz="0" w:space="0" w:color="auto"/>
      </w:divBdr>
      <w:divsChild>
        <w:div w:id="69470568">
          <w:marLeft w:val="0"/>
          <w:marRight w:val="0"/>
          <w:marTop w:val="0"/>
          <w:marBottom w:val="0"/>
          <w:divBdr>
            <w:top w:val="none" w:sz="0" w:space="0" w:color="auto"/>
            <w:left w:val="none" w:sz="0" w:space="0" w:color="auto"/>
            <w:bottom w:val="none" w:sz="0" w:space="0" w:color="auto"/>
            <w:right w:val="none" w:sz="0" w:space="0" w:color="auto"/>
          </w:divBdr>
          <w:divsChild>
            <w:div w:id="1691295637">
              <w:marLeft w:val="0"/>
              <w:marRight w:val="0"/>
              <w:marTop w:val="0"/>
              <w:marBottom w:val="0"/>
              <w:divBdr>
                <w:top w:val="none" w:sz="0" w:space="0" w:color="auto"/>
                <w:left w:val="none" w:sz="0" w:space="0" w:color="auto"/>
                <w:bottom w:val="none" w:sz="0" w:space="0" w:color="auto"/>
                <w:right w:val="none" w:sz="0" w:space="0" w:color="auto"/>
              </w:divBdr>
              <w:divsChild>
                <w:div w:id="956176098">
                  <w:marLeft w:val="0"/>
                  <w:marRight w:val="0"/>
                  <w:marTop w:val="0"/>
                  <w:marBottom w:val="0"/>
                  <w:divBdr>
                    <w:top w:val="none" w:sz="0" w:space="0" w:color="auto"/>
                    <w:left w:val="none" w:sz="0" w:space="0" w:color="auto"/>
                    <w:bottom w:val="none" w:sz="0" w:space="0" w:color="auto"/>
                    <w:right w:val="none" w:sz="0" w:space="0" w:color="auto"/>
                  </w:divBdr>
                </w:div>
              </w:divsChild>
            </w:div>
            <w:div w:id="494303158">
              <w:marLeft w:val="0"/>
              <w:marRight w:val="0"/>
              <w:marTop w:val="0"/>
              <w:marBottom w:val="0"/>
              <w:divBdr>
                <w:top w:val="none" w:sz="0" w:space="0" w:color="auto"/>
                <w:left w:val="none" w:sz="0" w:space="0" w:color="auto"/>
                <w:bottom w:val="none" w:sz="0" w:space="0" w:color="auto"/>
                <w:right w:val="none" w:sz="0" w:space="0" w:color="auto"/>
              </w:divBdr>
              <w:divsChild>
                <w:div w:id="399330944">
                  <w:marLeft w:val="0"/>
                  <w:marRight w:val="0"/>
                  <w:marTop w:val="0"/>
                  <w:marBottom w:val="0"/>
                  <w:divBdr>
                    <w:top w:val="none" w:sz="0" w:space="0" w:color="auto"/>
                    <w:left w:val="none" w:sz="0" w:space="0" w:color="auto"/>
                    <w:bottom w:val="none" w:sz="0" w:space="0" w:color="auto"/>
                    <w:right w:val="none" w:sz="0" w:space="0" w:color="auto"/>
                  </w:divBdr>
                </w:div>
              </w:divsChild>
            </w:div>
            <w:div w:id="1552155732">
              <w:marLeft w:val="0"/>
              <w:marRight w:val="0"/>
              <w:marTop w:val="0"/>
              <w:marBottom w:val="0"/>
              <w:divBdr>
                <w:top w:val="none" w:sz="0" w:space="0" w:color="auto"/>
                <w:left w:val="none" w:sz="0" w:space="0" w:color="auto"/>
                <w:bottom w:val="none" w:sz="0" w:space="0" w:color="auto"/>
                <w:right w:val="none" w:sz="0" w:space="0" w:color="auto"/>
              </w:divBdr>
              <w:divsChild>
                <w:div w:id="6270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99433">
          <w:marLeft w:val="0"/>
          <w:marRight w:val="0"/>
          <w:marTop w:val="0"/>
          <w:marBottom w:val="0"/>
          <w:divBdr>
            <w:top w:val="none" w:sz="0" w:space="0" w:color="auto"/>
            <w:left w:val="none" w:sz="0" w:space="0" w:color="auto"/>
            <w:bottom w:val="none" w:sz="0" w:space="0" w:color="auto"/>
            <w:right w:val="none" w:sz="0" w:space="0" w:color="auto"/>
          </w:divBdr>
          <w:divsChild>
            <w:div w:id="125590034">
              <w:marLeft w:val="0"/>
              <w:marRight w:val="0"/>
              <w:marTop w:val="0"/>
              <w:marBottom w:val="0"/>
              <w:divBdr>
                <w:top w:val="none" w:sz="0" w:space="0" w:color="auto"/>
                <w:left w:val="none" w:sz="0" w:space="0" w:color="auto"/>
                <w:bottom w:val="none" w:sz="0" w:space="0" w:color="auto"/>
                <w:right w:val="none" w:sz="0" w:space="0" w:color="auto"/>
              </w:divBdr>
              <w:divsChild>
                <w:div w:id="1733891741">
                  <w:marLeft w:val="0"/>
                  <w:marRight w:val="0"/>
                  <w:marTop w:val="0"/>
                  <w:marBottom w:val="0"/>
                  <w:divBdr>
                    <w:top w:val="none" w:sz="0" w:space="0" w:color="auto"/>
                    <w:left w:val="none" w:sz="0" w:space="0" w:color="auto"/>
                    <w:bottom w:val="none" w:sz="0" w:space="0" w:color="auto"/>
                    <w:right w:val="none" w:sz="0" w:space="0" w:color="auto"/>
                  </w:divBdr>
                </w:div>
              </w:divsChild>
            </w:div>
            <w:div w:id="2826317">
              <w:marLeft w:val="0"/>
              <w:marRight w:val="0"/>
              <w:marTop w:val="0"/>
              <w:marBottom w:val="0"/>
              <w:divBdr>
                <w:top w:val="none" w:sz="0" w:space="0" w:color="auto"/>
                <w:left w:val="none" w:sz="0" w:space="0" w:color="auto"/>
                <w:bottom w:val="none" w:sz="0" w:space="0" w:color="auto"/>
                <w:right w:val="none" w:sz="0" w:space="0" w:color="auto"/>
              </w:divBdr>
              <w:divsChild>
                <w:div w:id="4197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9960">
          <w:marLeft w:val="0"/>
          <w:marRight w:val="0"/>
          <w:marTop w:val="0"/>
          <w:marBottom w:val="0"/>
          <w:divBdr>
            <w:top w:val="none" w:sz="0" w:space="0" w:color="auto"/>
            <w:left w:val="none" w:sz="0" w:space="0" w:color="auto"/>
            <w:bottom w:val="none" w:sz="0" w:space="0" w:color="auto"/>
            <w:right w:val="none" w:sz="0" w:space="0" w:color="auto"/>
          </w:divBdr>
          <w:divsChild>
            <w:div w:id="1659268440">
              <w:marLeft w:val="0"/>
              <w:marRight w:val="0"/>
              <w:marTop w:val="0"/>
              <w:marBottom w:val="0"/>
              <w:divBdr>
                <w:top w:val="none" w:sz="0" w:space="0" w:color="auto"/>
                <w:left w:val="none" w:sz="0" w:space="0" w:color="auto"/>
                <w:bottom w:val="none" w:sz="0" w:space="0" w:color="auto"/>
                <w:right w:val="none" w:sz="0" w:space="0" w:color="auto"/>
              </w:divBdr>
              <w:divsChild>
                <w:div w:id="1421218833">
                  <w:marLeft w:val="0"/>
                  <w:marRight w:val="0"/>
                  <w:marTop w:val="0"/>
                  <w:marBottom w:val="0"/>
                  <w:divBdr>
                    <w:top w:val="none" w:sz="0" w:space="0" w:color="auto"/>
                    <w:left w:val="none" w:sz="0" w:space="0" w:color="auto"/>
                    <w:bottom w:val="none" w:sz="0" w:space="0" w:color="auto"/>
                    <w:right w:val="none" w:sz="0" w:space="0" w:color="auto"/>
                  </w:divBdr>
                </w:div>
              </w:divsChild>
            </w:div>
            <w:div w:id="1245725661">
              <w:marLeft w:val="0"/>
              <w:marRight w:val="0"/>
              <w:marTop w:val="0"/>
              <w:marBottom w:val="0"/>
              <w:divBdr>
                <w:top w:val="none" w:sz="0" w:space="0" w:color="auto"/>
                <w:left w:val="none" w:sz="0" w:space="0" w:color="auto"/>
                <w:bottom w:val="none" w:sz="0" w:space="0" w:color="auto"/>
                <w:right w:val="none" w:sz="0" w:space="0" w:color="auto"/>
              </w:divBdr>
              <w:divsChild>
                <w:div w:id="177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826">
          <w:marLeft w:val="0"/>
          <w:marRight w:val="0"/>
          <w:marTop w:val="0"/>
          <w:marBottom w:val="0"/>
          <w:divBdr>
            <w:top w:val="none" w:sz="0" w:space="0" w:color="auto"/>
            <w:left w:val="none" w:sz="0" w:space="0" w:color="auto"/>
            <w:bottom w:val="none" w:sz="0" w:space="0" w:color="auto"/>
            <w:right w:val="none" w:sz="0" w:space="0" w:color="auto"/>
          </w:divBdr>
          <w:divsChild>
            <w:div w:id="1492209356">
              <w:marLeft w:val="0"/>
              <w:marRight w:val="0"/>
              <w:marTop w:val="0"/>
              <w:marBottom w:val="0"/>
              <w:divBdr>
                <w:top w:val="none" w:sz="0" w:space="0" w:color="auto"/>
                <w:left w:val="none" w:sz="0" w:space="0" w:color="auto"/>
                <w:bottom w:val="none" w:sz="0" w:space="0" w:color="auto"/>
                <w:right w:val="none" w:sz="0" w:space="0" w:color="auto"/>
              </w:divBdr>
              <w:divsChild>
                <w:div w:id="1023288882">
                  <w:marLeft w:val="0"/>
                  <w:marRight w:val="0"/>
                  <w:marTop w:val="0"/>
                  <w:marBottom w:val="0"/>
                  <w:divBdr>
                    <w:top w:val="none" w:sz="0" w:space="0" w:color="auto"/>
                    <w:left w:val="none" w:sz="0" w:space="0" w:color="auto"/>
                    <w:bottom w:val="none" w:sz="0" w:space="0" w:color="auto"/>
                    <w:right w:val="none" w:sz="0" w:space="0" w:color="auto"/>
                  </w:divBdr>
                </w:div>
              </w:divsChild>
            </w:div>
            <w:div w:id="1679770176">
              <w:marLeft w:val="0"/>
              <w:marRight w:val="0"/>
              <w:marTop w:val="0"/>
              <w:marBottom w:val="0"/>
              <w:divBdr>
                <w:top w:val="none" w:sz="0" w:space="0" w:color="auto"/>
                <w:left w:val="none" w:sz="0" w:space="0" w:color="auto"/>
                <w:bottom w:val="none" w:sz="0" w:space="0" w:color="auto"/>
                <w:right w:val="none" w:sz="0" w:space="0" w:color="auto"/>
              </w:divBdr>
              <w:divsChild>
                <w:div w:id="320888568">
                  <w:marLeft w:val="0"/>
                  <w:marRight w:val="0"/>
                  <w:marTop w:val="0"/>
                  <w:marBottom w:val="0"/>
                  <w:divBdr>
                    <w:top w:val="none" w:sz="0" w:space="0" w:color="auto"/>
                    <w:left w:val="none" w:sz="0" w:space="0" w:color="auto"/>
                    <w:bottom w:val="none" w:sz="0" w:space="0" w:color="auto"/>
                    <w:right w:val="none" w:sz="0" w:space="0" w:color="auto"/>
                  </w:divBdr>
                </w:div>
              </w:divsChild>
            </w:div>
            <w:div w:id="595015500">
              <w:marLeft w:val="0"/>
              <w:marRight w:val="0"/>
              <w:marTop w:val="0"/>
              <w:marBottom w:val="0"/>
              <w:divBdr>
                <w:top w:val="none" w:sz="0" w:space="0" w:color="auto"/>
                <w:left w:val="none" w:sz="0" w:space="0" w:color="auto"/>
                <w:bottom w:val="none" w:sz="0" w:space="0" w:color="auto"/>
                <w:right w:val="none" w:sz="0" w:space="0" w:color="auto"/>
              </w:divBdr>
              <w:divsChild>
                <w:div w:id="5892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3870">
          <w:marLeft w:val="0"/>
          <w:marRight w:val="0"/>
          <w:marTop w:val="0"/>
          <w:marBottom w:val="0"/>
          <w:divBdr>
            <w:top w:val="none" w:sz="0" w:space="0" w:color="auto"/>
            <w:left w:val="none" w:sz="0" w:space="0" w:color="auto"/>
            <w:bottom w:val="none" w:sz="0" w:space="0" w:color="auto"/>
            <w:right w:val="none" w:sz="0" w:space="0" w:color="auto"/>
          </w:divBdr>
          <w:divsChild>
            <w:div w:id="1310597939">
              <w:marLeft w:val="0"/>
              <w:marRight w:val="0"/>
              <w:marTop w:val="0"/>
              <w:marBottom w:val="0"/>
              <w:divBdr>
                <w:top w:val="none" w:sz="0" w:space="0" w:color="auto"/>
                <w:left w:val="none" w:sz="0" w:space="0" w:color="auto"/>
                <w:bottom w:val="none" w:sz="0" w:space="0" w:color="auto"/>
                <w:right w:val="none" w:sz="0" w:space="0" w:color="auto"/>
              </w:divBdr>
              <w:divsChild>
                <w:div w:id="2085301790">
                  <w:marLeft w:val="0"/>
                  <w:marRight w:val="0"/>
                  <w:marTop w:val="0"/>
                  <w:marBottom w:val="0"/>
                  <w:divBdr>
                    <w:top w:val="none" w:sz="0" w:space="0" w:color="auto"/>
                    <w:left w:val="none" w:sz="0" w:space="0" w:color="auto"/>
                    <w:bottom w:val="none" w:sz="0" w:space="0" w:color="auto"/>
                    <w:right w:val="none" w:sz="0" w:space="0" w:color="auto"/>
                  </w:divBdr>
                </w:div>
              </w:divsChild>
            </w:div>
            <w:div w:id="946500756">
              <w:marLeft w:val="0"/>
              <w:marRight w:val="0"/>
              <w:marTop w:val="0"/>
              <w:marBottom w:val="0"/>
              <w:divBdr>
                <w:top w:val="none" w:sz="0" w:space="0" w:color="auto"/>
                <w:left w:val="none" w:sz="0" w:space="0" w:color="auto"/>
                <w:bottom w:val="none" w:sz="0" w:space="0" w:color="auto"/>
                <w:right w:val="none" w:sz="0" w:space="0" w:color="auto"/>
              </w:divBdr>
              <w:divsChild>
                <w:div w:id="1859928967">
                  <w:marLeft w:val="0"/>
                  <w:marRight w:val="0"/>
                  <w:marTop w:val="0"/>
                  <w:marBottom w:val="0"/>
                  <w:divBdr>
                    <w:top w:val="none" w:sz="0" w:space="0" w:color="auto"/>
                    <w:left w:val="none" w:sz="0" w:space="0" w:color="auto"/>
                    <w:bottom w:val="none" w:sz="0" w:space="0" w:color="auto"/>
                    <w:right w:val="none" w:sz="0" w:space="0" w:color="auto"/>
                  </w:divBdr>
                </w:div>
              </w:divsChild>
            </w:div>
            <w:div w:id="796215709">
              <w:marLeft w:val="0"/>
              <w:marRight w:val="0"/>
              <w:marTop w:val="0"/>
              <w:marBottom w:val="0"/>
              <w:divBdr>
                <w:top w:val="none" w:sz="0" w:space="0" w:color="auto"/>
                <w:left w:val="none" w:sz="0" w:space="0" w:color="auto"/>
                <w:bottom w:val="none" w:sz="0" w:space="0" w:color="auto"/>
                <w:right w:val="none" w:sz="0" w:space="0" w:color="auto"/>
              </w:divBdr>
              <w:divsChild>
                <w:div w:id="1819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854">
          <w:marLeft w:val="0"/>
          <w:marRight w:val="0"/>
          <w:marTop w:val="0"/>
          <w:marBottom w:val="0"/>
          <w:divBdr>
            <w:top w:val="none" w:sz="0" w:space="0" w:color="auto"/>
            <w:left w:val="none" w:sz="0" w:space="0" w:color="auto"/>
            <w:bottom w:val="none" w:sz="0" w:space="0" w:color="auto"/>
            <w:right w:val="none" w:sz="0" w:space="0" w:color="auto"/>
          </w:divBdr>
          <w:divsChild>
            <w:div w:id="1956668828">
              <w:marLeft w:val="0"/>
              <w:marRight w:val="0"/>
              <w:marTop w:val="0"/>
              <w:marBottom w:val="0"/>
              <w:divBdr>
                <w:top w:val="none" w:sz="0" w:space="0" w:color="auto"/>
                <w:left w:val="none" w:sz="0" w:space="0" w:color="auto"/>
                <w:bottom w:val="none" w:sz="0" w:space="0" w:color="auto"/>
                <w:right w:val="none" w:sz="0" w:space="0" w:color="auto"/>
              </w:divBdr>
              <w:divsChild>
                <w:div w:id="590698779">
                  <w:marLeft w:val="0"/>
                  <w:marRight w:val="0"/>
                  <w:marTop w:val="0"/>
                  <w:marBottom w:val="0"/>
                  <w:divBdr>
                    <w:top w:val="none" w:sz="0" w:space="0" w:color="auto"/>
                    <w:left w:val="none" w:sz="0" w:space="0" w:color="auto"/>
                    <w:bottom w:val="none" w:sz="0" w:space="0" w:color="auto"/>
                    <w:right w:val="none" w:sz="0" w:space="0" w:color="auto"/>
                  </w:divBdr>
                </w:div>
              </w:divsChild>
            </w:div>
            <w:div w:id="1940213762">
              <w:marLeft w:val="0"/>
              <w:marRight w:val="0"/>
              <w:marTop w:val="0"/>
              <w:marBottom w:val="0"/>
              <w:divBdr>
                <w:top w:val="none" w:sz="0" w:space="0" w:color="auto"/>
                <w:left w:val="none" w:sz="0" w:space="0" w:color="auto"/>
                <w:bottom w:val="none" w:sz="0" w:space="0" w:color="auto"/>
                <w:right w:val="none" w:sz="0" w:space="0" w:color="auto"/>
              </w:divBdr>
              <w:divsChild>
                <w:div w:id="12535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882">
          <w:marLeft w:val="0"/>
          <w:marRight w:val="0"/>
          <w:marTop w:val="0"/>
          <w:marBottom w:val="0"/>
          <w:divBdr>
            <w:top w:val="none" w:sz="0" w:space="0" w:color="auto"/>
            <w:left w:val="none" w:sz="0" w:space="0" w:color="auto"/>
            <w:bottom w:val="none" w:sz="0" w:space="0" w:color="auto"/>
            <w:right w:val="none" w:sz="0" w:space="0" w:color="auto"/>
          </w:divBdr>
          <w:divsChild>
            <w:div w:id="2053186608">
              <w:marLeft w:val="0"/>
              <w:marRight w:val="0"/>
              <w:marTop w:val="0"/>
              <w:marBottom w:val="0"/>
              <w:divBdr>
                <w:top w:val="none" w:sz="0" w:space="0" w:color="auto"/>
                <w:left w:val="none" w:sz="0" w:space="0" w:color="auto"/>
                <w:bottom w:val="none" w:sz="0" w:space="0" w:color="auto"/>
                <w:right w:val="none" w:sz="0" w:space="0" w:color="auto"/>
              </w:divBdr>
              <w:divsChild>
                <w:div w:id="2016884199">
                  <w:marLeft w:val="0"/>
                  <w:marRight w:val="0"/>
                  <w:marTop w:val="0"/>
                  <w:marBottom w:val="0"/>
                  <w:divBdr>
                    <w:top w:val="none" w:sz="0" w:space="0" w:color="auto"/>
                    <w:left w:val="none" w:sz="0" w:space="0" w:color="auto"/>
                    <w:bottom w:val="none" w:sz="0" w:space="0" w:color="auto"/>
                    <w:right w:val="none" w:sz="0" w:space="0" w:color="auto"/>
                  </w:divBdr>
                </w:div>
              </w:divsChild>
            </w:div>
            <w:div w:id="415714493">
              <w:marLeft w:val="0"/>
              <w:marRight w:val="0"/>
              <w:marTop w:val="0"/>
              <w:marBottom w:val="0"/>
              <w:divBdr>
                <w:top w:val="none" w:sz="0" w:space="0" w:color="auto"/>
                <w:left w:val="none" w:sz="0" w:space="0" w:color="auto"/>
                <w:bottom w:val="none" w:sz="0" w:space="0" w:color="auto"/>
                <w:right w:val="none" w:sz="0" w:space="0" w:color="auto"/>
              </w:divBdr>
              <w:divsChild>
                <w:div w:id="1501853094">
                  <w:marLeft w:val="0"/>
                  <w:marRight w:val="0"/>
                  <w:marTop w:val="0"/>
                  <w:marBottom w:val="0"/>
                  <w:divBdr>
                    <w:top w:val="none" w:sz="0" w:space="0" w:color="auto"/>
                    <w:left w:val="none" w:sz="0" w:space="0" w:color="auto"/>
                    <w:bottom w:val="none" w:sz="0" w:space="0" w:color="auto"/>
                    <w:right w:val="none" w:sz="0" w:space="0" w:color="auto"/>
                  </w:divBdr>
                </w:div>
              </w:divsChild>
            </w:div>
            <w:div w:id="709040736">
              <w:marLeft w:val="0"/>
              <w:marRight w:val="0"/>
              <w:marTop w:val="0"/>
              <w:marBottom w:val="0"/>
              <w:divBdr>
                <w:top w:val="none" w:sz="0" w:space="0" w:color="auto"/>
                <w:left w:val="none" w:sz="0" w:space="0" w:color="auto"/>
                <w:bottom w:val="none" w:sz="0" w:space="0" w:color="auto"/>
                <w:right w:val="none" w:sz="0" w:space="0" w:color="auto"/>
              </w:divBdr>
              <w:divsChild>
                <w:div w:id="3230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84247">
          <w:marLeft w:val="0"/>
          <w:marRight w:val="0"/>
          <w:marTop w:val="0"/>
          <w:marBottom w:val="0"/>
          <w:divBdr>
            <w:top w:val="none" w:sz="0" w:space="0" w:color="auto"/>
            <w:left w:val="none" w:sz="0" w:space="0" w:color="auto"/>
            <w:bottom w:val="none" w:sz="0" w:space="0" w:color="auto"/>
            <w:right w:val="none" w:sz="0" w:space="0" w:color="auto"/>
          </w:divBdr>
          <w:divsChild>
            <w:div w:id="479421636">
              <w:marLeft w:val="0"/>
              <w:marRight w:val="0"/>
              <w:marTop w:val="0"/>
              <w:marBottom w:val="0"/>
              <w:divBdr>
                <w:top w:val="none" w:sz="0" w:space="0" w:color="auto"/>
                <w:left w:val="none" w:sz="0" w:space="0" w:color="auto"/>
                <w:bottom w:val="none" w:sz="0" w:space="0" w:color="auto"/>
                <w:right w:val="none" w:sz="0" w:space="0" w:color="auto"/>
              </w:divBdr>
              <w:divsChild>
                <w:div w:id="1161770335">
                  <w:marLeft w:val="0"/>
                  <w:marRight w:val="0"/>
                  <w:marTop w:val="0"/>
                  <w:marBottom w:val="0"/>
                  <w:divBdr>
                    <w:top w:val="none" w:sz="0" w:space="0" w:color="auto"/>
                    <w:left w:val="none" w:sz="0" w:space="0" w:color="auto"/>
                    <w:bottom w:val="none" w:sz="0" w:space="0" w:color="auto"/>
                    <w:right w:val="none" w:sz="0" w:space="0" w:color="auto"/>
                  </w:divBdr>
                </w:div>
              </w:divsChild>
            </w:div>
            <w:div w:id="883177968">
              <w:marLeft w:val="0"/>
              <w:marRight w:val="0"/>
              <w:marTop w:val="0"/>
              <w:marBottom w:val="0"/>
              <w:divBdr>
                <w:top w:val="none" w:sz="0" w:space="0" w:color="auto"/>
                <w:left w:val="none" w:sz="0" w:space="0" w:color="auto"/>
                <w:bottom w:val="none" w:sz="0" w:space="0" w:color="auto"/>
                <w:right w:val="none" w:sz="0" w:space="0" w:color="auto"/>
              </w:divBdr>
              <w:divsChild>
                <w:div w:id="1240018458">
                  <w:marLeft w:val="0"/>
                  <w:marRight w:val="0"/>
                  <w:marTop w:val="0"/>
                  <w:marBottom w:val="0"/>
                  <w:divBdr>
                    <w:top w:val="none" w:sz="0" w:space="0" w:color="auto"/>
                    <w:left w:val="none" w:sz="0" w:space="0" w:color="auto"/>
                    <w:bottom w:val="none" w:sz="0" w:space="0" w:color="auto"/>
                    <w:right w:val="none" w:sz="0" w:space="0" w:color="auto"/>
                  </w:divBdr>
                </w:div>
              </w:divsChild>
            </w:div>
            <w:div w:id="1996060331">
              <w:marLeft w:val="0"/>
              <w:marRight w:val="0"/>
              <w:marTop w:val="0"/>
              <w:marBottom w:val="0"/>
              <w:divBdr>
                <w:top w:val="none" w:sz="0" w:space="0" w:color="auto"/>
                <w:left w:val="none" w:sz="0" w:space="0" w:color="auto"/>
                <w:bottom w:val="none" w:sz="0" w:space="0" w:color="auto"/>
                <w:right w:val="none" w:sz="0" w:space="0" w:color="auto"/>
              </w:divBdr>
              <w:divsChild>
                <w:div w:id="1238325084">
                  <w:marLeft w:val="0"/>
                  <w:marRight w:val="0"/>
                  <w:marTop w:val="0"/>
                  <w:marBottom w:val="0"/>
                  <w:divBdr>
                    <w:top w:val="none" w:sz="0" w:space="0" w:color="auto"/>
                    <w:left w:val="none" w:sz="0" w:space="0" w:color="auto"/>
                    <w:bottom w:val="none" w:sz="0" w:space="0" w:color="auto"/>
                    <w:right w:val="none" w:sz="0" w:space="0" w:color="auto"/>
                  </w:divBdr>
                </w:div>
              </w:divsChild>
            </w:div>
            <w:div w:id="478498851">
              <w:marLeft w:val="0"/>
              <w:marRight w:val="0"/>
              <w:marTop w:val="0"/>
              <w:marBottom w:val="0"/>
              <w:divBdr>
                <w:top w:val="none" w:sz="0" w:space="0" w:color="auto"/>
                <w:left w:val="none" w:sz="0" w:space="0" w:color="auto"/>
                <w:bottom w:val="none" w:sz="0" w:space="0" w:color="auto"/>
                <w:right w:val="none" w:sz="0" w:space="0" w:color="auto"/>
              </w:divBdr>
              <w:divsChild>
                <w:div w:id="1368335096">
                  <w:marLeft w:val="0"/>
                  <w:marRight w:val="0"/>
                  <w:marTop w:val="0"/>
                  <w:marBottom w:val="0"/>
                  <w:divBdr>
                    <w:top w:val="none" w:sz="0" w:space="0" w:color="auto"/>
                    <w:left w:val="none" w:sz="0" w:space="0" w:color="auto"/>
                    <w:bottom w:val="none" w:sz="0" w:space="0" w:color="auto"/>
                    <w:right w:val="none" w:sz="0" w:space="0" w:color="auto"/>
                  </w:divBdr>
                </w:div>
              </w:divsChild>
            </w:div>
            <w:div w:id="716395991">
              <w:marLeft w:val="0"/>
              <w:marRight w:val="0"/>
              <w:marTop w:val="0"/>
              <w:marBottom w:val="0"/>
              <w:divBdr>
                <w:top w:val="none" w:sz="0" w:space="0" w:color="auto"/>
                <w:left w:val="none" w:sz="0" w:space="0" w:color="auto"/>
                <w:bottom w:val="none" w:sz="0" w:space="0" w:color="auto"/>
                <w:right w:val="none" w:sz="0" w:space="0" w:color="auto"/>
              </w:divBdr>
              <w:divsChild>
                <w:div w:id="1665355793">
                  <w:marLeft w:val="0"/>
                  <w:marRight w:val="0"/>
                  <w:marTop w:val="0"/>
                  <w:marBottom w:val="0"/>
                  <w:divBdr>
                    <w:top w:val="none" w:sz="0" w:space="0" w:color="auto"/>
                    <w:left w:val="none" w:sz="0" w:space="0" w:color="auto"/>
                    <w:bottom w:val="none" w:sz="0" w:space="0" w:color="auto"/>
                    <w:right w:val="none" w:sz="0" w:space="0" w:color="auto"/>
                  </w:divBdr>
                </w:div>
              </w:divsChild>
            </w:div>
            <w:div w:id="1394768898">
              <w:marLeft w:val="0"/>
              <w:marRight w:val="0"/>
              <w:marTop w:val="0"/>
              <w:marBottom w:val="0"/>
              <w:divBdr>
                <w:top w:val="none" w:sz="0" w:space="0" w:color="auto"/>
                <w:left w:val="none" w:sz="0" w:space="0" w:color="auto"/>
                <w:bottom w:val="none" w:sz="0" w:space="0" w:color="auto"/>
                <w:right w:val="none" w:sz="0" w:space="0" w:color="auto"/>
              </w:divBdr>
              <w:divsChild>
                <w:div w:id="1885487718">
                  <w:marLeft w:val="0"/>
                  <w:marRight w:val="0"/>
                  <w:marTop w:val="0"/>
                  <w:marBottom w:val="0"/>
                  <w:divBdr>
                    <w:top w:val="none" w:sz="0" w:space="0" w:color="auto"/>
                    <w:left w:val="none" w:sz="0" w:space="0" w:color="auto"/>
                    <w:bottom w:val="none" w:sz="0" w:space="0" w:color="auto"/>
                    <w:right w:val="none" w:sz="0" w:space="0" w:color="auto"/>
                  </w:divBdr>
                </w:div>
              </w:divsChild>
            </w:div>
            <w:div w:id="1648364084">
              <w:marLeft w:val="0"/>
              <w:marRight w:val="0"/>
              <w:marTop w:val="0"/>
              <w:marBottom w:val="0"/>
              <w:divBdr>
                <w:top w:val="none" w:sz="0" w:space="0" w:color="auto"/>
                <w:left w:val="none" w:sz="0" w:space="0" w:color="auto"/>
                <w:bottom w:val="none" w:sz="0" w:space="0" w:color="auto"/>
                <w:right w:val="none" w:sz="0" w:space="0" w:color="auto"/>
              </w:divBdr>
              <w:divsChild>
                <w:div w:id="1615870132">
                  <w:marLeft w:val="0"/>
                  <w:marRight w:val="0"/>
                  <w:marTop w:val="0"/>
                  <w:marBottom w:val="0"/>
                  <w:divBdr>
                    <w:top w:val="none" w:sz="0" w:space="0" w:color="auto"/>
                    <w:left w:val="none" w:sz="0" w:space="0" w:color="auto"/>
                    <w:bottom w:val="none" w:sz="0" w:space="0" w:color="auto"/>
                    <w:right w:val="none" w:sz="0" w:space="0" w:color="auto"/>
                  </w:divBdr>
                </w:div>
              </w:divsChild>
            </w:div>
            <w:div w:id="237446520">
              <w:marLeft w:val="0"/>
              <w:marRight w:val="0"/>
              <w:marTop w:val="0"/>
              <w:marBottom w:val="0"/>
              <w:divBdr>
                <w:top w:val="none" w:sz="0" w:space="0" w:color="auto"/>
                <w:left w:val="none" w:sz="0" w:space="0" w:color="auto"/>
                <w:bottom w:val="none" w:sz="0" w:space="0" w:color="auto"/>
                <w:right w:val="none" w:sz="0" w:space="0" w:color="auto"/>
              </w:divBdr>
              <w:divsChild>
                <w:div w:id="672341698">
                  <w:marLeft w:val="0"/>
                  <w:marRight w:val="0"/>
                  <w:marTop w:val="0"/>
                  <w:marBottom w:val="0"/>
                  <w:divBdr>
                    <w:top w:val="none" w:sz="0" w:space="0" w:color="auto"/>
                    <w:left w:val="none" w:sz="0" w:space="0" w:color="auto"/>
                    <w:bottom w:val="none" w:sz="0" w:space="0" w:color="auto"/>
                    <w:right w:val="none" w:sz="0" w:space="0" w:color="auto"/>
                  </w:divBdr>
                </w:div>
              </w:divsChild>
            </w:div>
            <w:div w:id="302319969">
              <w:marLeft w:val="0"/>
              <w:marRight w:val="0"/>
              <w:marTop w:val="0"/>
              <w:marBottom w:val="0"/>
              <w:divBdr>
                <w:top w:val="none" w:sz="0" w:space="0" w:color="auto"/>
                <w:left w:val="none" w:sz="0" w:space="0" w:color="auto"/>
                <w:bottom w:val="none" w:sz="0" w:space="0" w:color="auto"/>
                <w:right w:val="none" w:sz="0" w:space="0" w:color="auto"/>
              </w:divBdr>
              <w:divsChild>
                <w:div w:id="576592438">
                  <w:marLeft w:val="0"/>
                  <w:marRight w:val="0"/>
                  <w:marTop w:val="0"/>
                  <w:marBottom w:val="0"/>
                  <w:divBdr>
                    <w:top w:val="none" w:sz="0" w:space="0" w:color="auto"/>
                    <w:left w:val="none" w:sz="0" w:space="0" w:color="auto"/>
                    <w:bottom w:val="none" w:sz="0" w:space="0" w:color="auto"/>
                    <w:right w:val="none" w:sz="0" w:space="0" w:color="auto"/>
                  </w:divBdr>
                </w:div>
              </w:divsChild>
            </w:div>
            <w:div w:id="632640198">
              <w:marLeft w:val="0"/>
              <w:marRight w:val="0"/>
              <w:marTop w:val="0"/>
              <w:marBottom w:val="0"/>
              <w:divBdr>
                <w:top w:val="none" w:sz="0" w:space="0" w:color="auto"/>
                <w:left w:val="none" w:sz="0" w:space="0" w:color="auto"/>
                <w:bottom w:val="none" w:sz="0" w:space="0" w:color="auto"/>
                <w:right w:val="none" w:sz="0" w:space="0" w:color="auto"/>
              </w:divBdr>
              <w:divsChild>
                <w:div w:id="1764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1121">
          <w:marLeft w:val="0"/>
          <w:marRight w:val="0"/>
          <w:marTop w:val="0"/>
          <w:marBottom w:val="0"/>
          <w:divBdr>
            <w:top w:val="none" w:sz="0" w:space="0" w:color="auto"/>
            <w:left w:val="none" w:sz="0" w:space="0" w:color="auto"/>
            <w:bottom w:val="none" w:sz="0" w:space="0" w:color="auto"/>
            <w:right w:val="none" w:sz="0" w:space="0" w:color="auto"/>
          </w:divBdr>
          <w:divsChild>
            <w:div w:id="1546865619">
              <w:marLeft w:val="0"/>
              <w:marRight w:val="0"/>
              <w:marTop w:val="0"/>
              <w:marBottom w:val="0"/>
              <w:divBdr>
                <w:top w:val="none" w:sz="0" w:space="0" w:color="auto"/>
                <w:left w:val="none" w:sz="0" w:space="0" w:color="auto"/>
                <w:bottom w:val="none" w:sz="0" w:space="0" w:color="auto"/>
                <w:right w:val="none" w:sz="0" w:space="0" w:color="auto"/>
              </w:divBdr>
              <w:divsChild>
                <w:div w:id="1848054898">
                  <w:marLeft w:val="0"/>
                  <w:marRight w:val="0"/>
                  <w:marTop w:val="0"/>
                  <w:marBottom w:val="0"/>
                  <w:divBdr>
                    <w:top w:val="none" w:sz="0" w:space="0" w:color="auto"/>
                    <w:left w:val="none" w:sz="0" w:space="0" w:color="auto"/>
                    <w:bottom w:val="none" w:sz="0" w:space="0" w:color="auto"/>
                    <w:right w:val="none" w:sz="0" w:space="0" w:color="auto"/>
                  </w:divBdr>
                </w:div>
              </w:divsChild>
            </w:div>
            <w:div w:id="259263310">
              <w:marLeft w:val="0"/>
              <w:marRight w:val="0"/>
              <w:marTop w:val="0"/>
              <w:marBottom w:val="0"/>
              <w:divBdr>
                <w:top w:val="none" w:sz="0" w:space="0" w:color="auto"/>
                <w:left w:val="none" w:sz="0" w:space="0" w:color="auto"/>
                <w:bottom w:val="none" w:sz="0" w:space="0" w:color="auto"/>
                <w:right w:val="none" w:sz="0" w:space="0" w:color="auto"/>
              </w:divBdr>
              <w:divsChild>
                <w:div w:id="2282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9540">
          <w:marLeft w:val="0"/>
          <w:marRight w:val="0"/>
          <w:marTop w:val="0"/>
          <w:marBottom w:val="0"/>
          <w:divBdr>
            <w:top w:val="none" w:sz="0" w:space="0" w:color="auto"/>
            <w:left w:val="none" w:sz="0" w:space="0" w:color="auto"/>
            <w:bottom w:val="none" w:sz="0" w:space="0" w:color="auto"/>
            <w:right w:val="none" w:sz="0" w:space="0" w:color="auto"/>
          </w:divBdr>
          <w:divsChild>
            <w:div w:id="2033335990">
              <w:marLeft w:val="0"/>
              <w:marRight w:val="0"/>
              <w:marTop w:val="0"/>
              <w:marBottom w:val="0"/>
              <w:divBdr>
                <w:top w:val="none" w:sz="0" w:space="0" w:color="auto"/>
                <w:left w:val="none" w:sz="0" w:space="0" w:color="auto"/>
                <w:bottom w:val="none" w:sz="0" w:space="0" w:color="auto"/>
                <w:right w:val="none" w:sz="0" w:space="0" w:color="auto"/>
              </w:divBdr>
              <w:divsChild>
                <w:div w:id="1565212689">
                  <w:marLeft w:val="0"/>
                  <w:marRight w:val="0"/>
                  <w:marTop w:val="0"/>
                  <w:marBottom w:val="0"/>
                  <w:divBdr>
                    <w:top w:val="none" w:sz="0" w:space="0" w:color="auto"/>
                    <w:left w:val="none" w:sz="0" w:space="0" w:color="auto"/>
                    <w:bottom w:val="none" w:sz="0" w:space="0" w:color="auto"/>
                    <w:right w:val="none" w:sz="0" w:space="0" w:color="auto"/>
                  </w:divBdr>
                </w:div>
              </w:divsChild>
            </w:div>
            <w:div w:id="2137479841">
              <w:marLeft w:val="0"/>
              <w:marRight w:val="0"/>
              <w:marTop w:val="0"/>
              <w:marBottom w:val="0"/>
              <w:divBdr>
                <w:top w:val="none" w:sz="0" w:space="0" w:color="auto"/>
                <w:left w:val="none" w:sz="0" w:space="0" w:color="auto"/>
                <w:bottom w:val="none" w:sz="0" w:space="0" w:color="auto"/>
                <w:right w:val="none" w:sz="0" w:space="0" w:color="auto"/>
              </w:divBdr>
              <w:divsChild>
                <w:div w:id="17968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9798">
          <w:marLeft w:val="0"/>
          <w:marRight w:val="0"/>
          <w:marTop w:val="0"/>
          <w:marBottom w:val="0"/>
          <w:divBdr>
            <w:top w:val="none" w:sz="0" w:space="0" w:color="auto"/>
            <w:left w:val="none" w:sz="0" w:space="0" w:color="auto"/>
            <w:bottom w:val="none" w:sz="0" w:space="0" w:color="auto"/>
            <w:right w:val="none" w:sz="0" w:space="0" w:color="auto"/>
          </w:divBdr>
          <w:divsChild>
            <w:div w:id="1315181821">
              <w:marLeft w:val="0"/>
              <w:marRight w:val="0"/>
              <w:marTop w:val="0"/>
              <w:marBottom w:val="0"/>
              <w:divBdr>
                <w:top w:val="none" w:sz="0" w:space="0" w:color="auto"/>
                <w:left w:val="none" w:sz="0" w:space="0" w:color="auto"/>
                <w:bottom w:val="none" w:sz="0" w:space="0" w:color="auto"/>
                <w:right w:val="none" w:sz="0" w:space="0" w:color="auto"/>
              </w:divBdr>
              <w:divsChild>
                <w:div w:id="1204439604">
                  <w:marLeft w:val="0"/>
                  <w:marRight w:val="0"/>
                  <w:marTop w:val="0"/>
                  <w:marBottom w:val="0"/>
                  <w:divBdr>
                    <w:top w:val="none" w:sz="0" w:space="0" w:color="auto"/>
                    <w:left w:val="none" w:sz="0" w:space="0" w:color="auto"/>
                    <w:bottom w:val="none" w:sz="0" w:space="0" w:color="auto"/>
                    <w:right w:val="none" w:sz="0" w:space="0" w:color="auto"/>
                  </w:divBdr>
                </w:div>
              </w:divsChild>
            </w:div>
            <w:div w:id="1811316444">
              <w:marLeft w:val="0"/>
              <w:marRight w:val="0"/>
              <w:marTop w:val="0"/>
              <w:marBottom w:val="0"/>
              <w:divBdr>
                <w:top w:val="none" w:sz="0" w:space="0" w:color="auto"/>
                <w:left w:val="none" w:sz="0" w:space="0" w:color="auto"/>
                <w:bottom w:val="none" w:sz="0" w:space="0" w:color="auto"/>
                <w:right w:val="none" w:sz="0" w:space="0" w:color="auto"/>
              </w:divBdr>
              <w:divsChild>
                <w:div w:id="1039084923">
                  <w:marLeft w:val="0"/>
                  <w:marRight w:val="0"/>
                  <w:marTop w:val="0"/>
                  <w:marBottom w:val="0"/>
                  <w:divBdr>
                    <w:top w:val="none" w:sz="0" w:space="0" w:color="auto"/>
                    <w:left w:val="none" w:sz="0" w:space="0" w:color="auto"/>
                    <w:bottom w:val="none" w:sz="0" w:space="0" w:color="auto"/>
                    <w:right w:val="none" w:sz="0" w:space="0" w:color="auto"/>
                  </w:divBdr>
                </w:div>
              </w:divsChild>
            </w:div>
            <w:div w:id="1052339518">
              <w:marLeft w:val="0"/>
              <w:marRight w:val="0"/>
              <w:marTop w:val="0"/>
              <w:marBottom w:val="0"/>
              <w:divBdr>
                <w:top w:val="none" w:sz="0" w:space="0" w:color="auto"/>
                <w:left w:val="none" w:sz="0" w:space="0" w:color="auto"/>
                <w:bottom w:val="none" w:sz="0" w:space="0" w:color="auto"/>
                <w:right w:val="none" w:sz="0" w:space="0" w:color="auto"/>
              </w:divBdr>
              <w:divsChild>
                <w:div w:id="15167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6783">
          <w:marLeft w:val="0"/>
          <w:marRight w:val="0"/>
          <w:marTop w:val="0"/>
          <w:marBottom w:val="0"/>
          <w:divBdr>
            <w:top w:val="none" w:sz="0" w:space="0" w:color="auto"/>
            <w:left w:val="none" w:sz="0" w:space="0" w:color="auto"/>
            <w:bottom w:val="none" w:sz="0" w:space="0" w:color="auto"/>
            <w:right w:val="none" w:sz="0" w:space="0" w:color="auto"/>
          </w:divBdr>
          <w:divsChild>
            <w:div w:id="24257800">
              <w:marLeft w:val="0"/>
              <w:marRight w:val="0"/>
              <w:marTop w:val="0"/>
              <w:marBottom w:val="0"/>
              <w:divBdr>
                <w:top w:val="none" w:sz="0" w:space="0" w:color="auto"/>
                <w:left w:val="none" w:sz="0" w:space="0" w:color="auto"/>
                <w:bottom w:val="none" w:sz="0" w:space="0" w:color="auto"/>
                <w:right w:val="none" w:sz="0" w:space="0" w:color="auto"/>
              </w:divBdr>
              <w:divsChild>
                <w:div w:id="1840726831">
                  <w:marLeft w:val="0"/>
                  <w:marRight w:val="0"/>
                  <w:marTop w:val="0"/>
                  <w:marBottom w:val="0"/>
                  <w:divBdr>
                    <w:top w:val="none" w:sz="0" w:space="0" w:color="auto"/>
                    <w:left w:val="none" w:sz="0" w:space="0" w:color="auto"/>
                    <w:bottom w:val="none" w:sz="0" w:space="0" w:color="auto"/>
                    <w:right w:val="none" w:sz="0" w:space="0" w:color="auto"/>
                  </w:divBdr>
                </w:div>
              </w:divsChild>
            </w:div>
            <w:div w:id="497811822">
              <w:marLeft w:val="0"/>
              <w:marRight w:val="0"/>
              <w:marTop w:val="0"/>
              <w:marBottom w:val="0"/>
              <w:divBdr>
                <w:top w:val="none" w:sz="0" w:space="0" w:color="auto"/>
                <w:left w:val="none" w:sz="0" w:space="0" w:color="auto"/>
                <w:bottom w:val="none" w:sz="0" w:space="0" w:color="auto"/>
                <w:right w:val="none" w:sz="0" w:space="0" w:color="auto"/>
              </w:divBdr>
              <w:divsChild>
                <w:div w:id="799958898">
                  <w:marLeft w:val="0"/>
                  <w:marRight w:val="0"/>
                  <w:marTop w:val="0"/>
                  <w:marBottom w:val="0"/>
                  <w:divBdr>
                    <w:top w:val="none" w:sz="0" w:space="0" w:color="auto"/>
                    <w:left w:val="none" w:sz="0" w:space="0" w:color="auto"/>
                    <w:bottom w:val="none" w:sz="0" w:space="0" w:color="auto"/>
                    <w:right w:val="none" w:sz="0" w:space="0" w:color="auto"/>
                  </w:divBdr>
                </w:div>
              </w:divsChild>
            </w:div>
            <w:div w:id="1255552689">
              <w:marLeft w:val="0"/>
              <w:marRight w:val="0"/>
              <w:marTop w:val="0"/>
              <w:marBottom w:val="0"/>
              <w:divBdr>
                <w:top w:val="none" w:sz="0" w:space="0" w:color="auto"/>
                <w:left w:val="none" w:sz="0" w:space="0" w:color="auto"/>
                <w:bottom w:val="none" w:sz="0" w:space="0" w:color="auto"/>
                <w:right w:val="none" w:sz="0" w:space="0" w:color="auto"/>
              </w:divBdr>
              <w:divsChild>
                <w:div w:id="1919359717">
                  <w:marLeft w:val="0"/>
                  <w:marRight w:val="0"/>
                  <w:marTop w:val="0"/>
                  <w:marBottom w:val="0"/>
                  <w:divBdr>
                    <w:top w:val="none" w:sz="0" w:space="0" w:color="auto"/>
                    <w:left w:val="none" w:sz="0" w:space="0" w:color="auto"/>
                    <w:bottom w:val="none" w:sz="0" w:space="0" w:color="auto"/>
                    <w:right w:val="none" w:sz="0" w:space="0" w:color="auto"/>
                  </w:divBdr>
                </w:div>
              </w:divsChild>
            </w:div>
            <w:div w:id="102847252">
              <w:marLeft w:val="0"/>
              <w:marRight w:val="0"/>
              <w:marTop w:val="0"/>
              <w:marBottom w:val="0"/>
              <w:divBdr>
                <w:top w:val="none" w:sz="0" w:space="0" w:color="auto"/>
                <w:left w:val="none" w:sz="0" w:space="0" w:color="auto"/>
                <w:bottom w:val="none" w:sz="0" w:space="0" w:color="auto"/>
                <w:right w:val="none" w:sz="0" w:space="0" w:color="auto"/>
              </w:divBdr>
              <w:divsChild>
                <w:div w:id="781339660">
                  <w:marLeft w:val="0"/>
                  <w:marRight w:val="0"/>
                  <w:marTop w:val="0"/>
                  <w:marBottom w:val="0"/>
                  <w:divBdr>
                    <w:top w:val="none" w:sz="0" w:space="0" w:color="auto"/>
                    <w:left w:val="none" w:sz="0" w:space="0" w:color="auto"/>
                    <w:bottom w:val="none" w:sz="0" w:space="0" w:color="auto"/>
                    <w:right w:val="none" w:sz="0" w:space="0" w:color="auto"/>
                  </w:divBdr>
                </w:div>
              </w:divsChild>
            </w:div>
            <w:div w:id="1673606356">
              <w:marLeft w:val="0"/>
              <w:marRight w:val="0"/>
              <w:marTop w:val="0"/>
              <w:marBottom w:val="0"/>
              <w:divBdr>
                <w:top w:val="none" w:sz="0" w:space="0" w:color="auto"/>
                <w:left w:val="none" w:sz="0" w:space="0" w:color="auto"/>
                <w:bottom w:val="none" w:sz="0" w:space="0" w:color="auto"/>
                <w:right w:val="none" w:sz="0" w:space="0" w:color="auto"/>
              </w:divBdr>
              <w:divsChild>
                <w:div w:id="927546575">
                  <w:marLeft w:val="0"/>
                  <w:marRight w:val="0"/>
                  <w:marTop w:val="0"/>
                  <w:marBottom w:val="0"/>
                  <w:divBdr>
                    <w:top w:val="none" w:sz="0" w:space="0" w:color="auto"/>
                    <w:left w:val="none" w:sz="0" w:space="0" w:color="auto"/>
                    <w:bottom w:val="none" w:sz="0" w:space="0" w:color="auto"/>
                    <w:right w:val="none" w:sz="0" w:space="0" w:color="auto"/>
                  </w:divBdr>
                </w:div>
              </w:divsChild>
            </w:div>
            <w:div w:id="1955013138">
              <w:marLeft w:val="0"/>
              <w:marRight w:val="0"/>
              <w:marTop w:val="0"/>
              <w:marBottom w:val="0"/>
              <w:divBdr>
                <w:top w:val="none" w:sz="0" w:space="0" w:color="auto"/>
                <w:left w:val="none" w:sz="0" w:space="0" w:color="auto"/>
                <w:bottom w:val="none" w:sz="0" w:space="0" w:color="auto"/>
                <w:right w:val="none" w:sz="0" w:space="0" w:color="auto"/>
              </w:divBdr>
              <w:divsChild>
                <w:div w:id="1266308412">
                  <w:marLeft w:val="0"/>
                  <w:marRight w:val="0"/>
                  <w:marTop w:val="0"/>
                  <w:marBottom w:val="0"/>
                  <w:divBdr>
                    <w:top w:val="none" w:sz="0" w:space="0" w:color="auto"/>
                    <w:left w:val="none" w:sz="0" w:space="0" w:color="auto"/>
                    <w:bottom w:val="none" w:sz="0" w:space="0" w:color="auto"/>
                    <w:right w:val="none" w:sz="0" w:space="0" w:color="auto"/>
                  </w:divBdr>
                </w:div>
              </w:divsChild>
            </w:div>
            <w:div w:id="7567065">
              <w:marLeft w:val="0"/>
              <w:marRight w:val="0"/>
              <w:marTop w:val="0"/>
              <w:marBottom w:val="0"/>
              <w:divBdr>
                <w:top w:val="none" w:sz="0" w:space="0" w:color="auto"/>
                <w:left w:val="none" w:sz="0" w:space="0" w:color="auto"/>
                <w:bottom w:val="none" w:sz="0" w:space="0" w:color="auto"/>
                <w:right w:val="none" w:sz="0" w:space="0" w:color="auto"/>
              </w:divBdr>
              <w:divsChild>
                <w:div w:id="741368619">
                  <w:marLeft w:val="0"/>
                  <w:marRight w:val="0"/>
                  <w:marTop w:val="0"/>
                  <w:marBottom w:val="0"/>
                  <w:divBdr>
                    <w:top w:val="none" w:sz="0" w:space="0" w:color="auto"/>
                    <w:left w:val="none" w:sz="0" w:space="0" w:color="auto"/>
                    <w:bottom w:val="none" w:sz="0" w:space="0" w:color="auto"/>
                    <w:right w:val="none" w:sz="0" w:space="0" w:color="auto"/>
                  </w:divBdr>
                </w:div>
              </w:divsChild>
            </w:div>
            <w:div w:id="749810266">
              <w:marLeft w:val="0"/>
              <w:marRight w:val="0"/>
              <w:marTop w:val="0"/>
              <w:marBottom w:val="0"/>
              <w:divBdr>
                <w:top w:val="none" w:sz="0" w:space="0" w:color="auto"/>
                <w:left w:val="none" w:sz="0" w:space="0" w:color="auto"/>
                <w:bottom w:val="none" w:sz="0" w:space="0" w:color="auto"/>
                <w:right w:val="none" w:sz="0" w:space="0" w:color="auto"/>
              </w:divBdr>
              <w:divsChild>
                <w:div w:id="523323712">
                  <w:marLeft w:val="0"/>
                  <w:marRight w:val="0"/>
                  <w:marTop w:val="0"/>
                  <w:marBottom w:val="0"/>
                  <w:divBdr>
                    <w:top w:val="none" w:sz="0" w:space="0" w:color="auto"/>
                    <w:left w:val="none" w:sz="0" w:space="0" w:color="auto"/>
                    <w:bottom w:val="none" w:sz="0" w:space="0" w:color="auto"/>
                    <w:right w:val="none" w:sz="0" w:space="0" w:color="auto"/>
                  </w:divBdr>
                </w:div>
              </w:divsChild>
            </w:div>
            <w:div w:id="119764017">
              <w:marLeft w:val="0"/>
              <w:marRight w:val="0"/>
              <w:marTop w:val="0"/>
              <w:marBottom w:val="0"/>
              <w:divBdr>
                <w:top w:val="none" w:sz="0" w:space="0" w:color="auto"/>
                <w:left w:val="none" w:sz="0" w:space="0" w:color="auto"/>
                <w:bottom w:val="none" w:sz="0" w:space="0" w:color="auto"/>
                <w:right w:val="none" w:sz="0" w:space="0" w:color="auto"/>
              </w:divBdr>
              <w:divsChild>
                <w:div w:id="1004094882">
                  <w:marLeft w:val="0"/>
                  <w:marRight w:val="0"/>
                  <w:marTop w:val="0"/>
                  <w:marBottom w:val="0"/>
                  <w:divBdr>
                    <w:top w:val="none" w:sz="0" w:space="0" w:color="auto"/>
                    <w:left w:val="none" w:sz="0" w:space="0" w:color="auto"/>
                    <w:bottom w:val="none" w:sz="0" w:space="0" w:color="auto"/>
                    <w:right w:val="none" w:sz="0" w:space="0" w:color="auto"/>
                  </w:divBdr>
                </w:div>
              </w:divsChild>
            </w:div>
            <w:div w:id="805776354">
              <w:marLeft w:val="0"/>
              <w:marRight w:val="0"/>
              <w:marTop w:val="0"/>
              <w:marBottom w:val="0"/>
              <w:divBdr>
                <w:top w:val="none" w:sz="0" w:space="0" w:color="auto"/>
                <w:left w:val="none" w:sz="0" w:space="0" w:color="auto"/>
                <w:bottom w:val="none" w:sz="0" w:space="0" w:color="auto"/>
                <w:right w:val="none" w:sz="0" w:space="0" w:color="auto"/>
              </w:divBdr>
              <w:divsChild>
                <w:div w:id="472254702">
                  <w:marLeft w:val="0"/>
                  <w:marRight w:val="0"/>
                  <w:marTop w:val="0"/>
                  <w:marBottom w:val="0"/>
                  <w:divBdr>
                    <w:top w:val="none" w:sz="0" w:space="0" w:color="auto"/>
                    <w:left w:val="none" w:sz="0" w:space="0" w:color="auto"/>
                    <w:bottom w:val="none" w:sz="0" w:space="0" w:color="auto"/>
                    <w:right w:val="none" w:sz="0" w:space="0" w:color="auto"/>
                  </w:divBdr>
                </w:div>
              </w:divsChild>
            </w:div>
            <w:div w:id="300572800">
              <w:marLeft w:val="0"/>
              <w:marRight w:val="0"/>
              <w:marTop w:val="0"/>
              <w:marBottom w:val="0"/>
              <w:divBdr>
                <w:top w:val="none" w:sz="0" w:space="0" w:color="auto"/>
                <w:left w:val="none" w:sz="0" w:space="0" w:color="auto"/>
                <w:bottom w:val="none" w:sz="0" w:space="0" w:color="auto"/>
                <w:right w:val="none" w:sz="0" w:space="0" w:color="auto"/>
              </w:divBdr>
              <w:divsChild>
                <w:div w:id="588002208">
                  <w:marLeft w:val="0"/>
                  <w:marRight w:val="0"/>
                  <w:marTop w:val="0"/>
                  <w:marBottom w:val="0"/>
                  <w:divBdr>
                    <w:top w:val="none" w:sz="0" w:space="0" w:color="auto"/>
                    <w:left w:val="none" w:sz="0" w:space="0" w:color="auto"/>
                    <w:bottom w:val="none" w:sz="0" w:space="0" w:color="auto"/>
                    <w:right w:val="none" w:sz="0" w:space="0" w:color="auto"/>
                  </w:divBdr>
                </w:div>
              </w:divsChild>
            </w:div>
            <w:div w:id="1460805513">
              <w:marLeft w:val="0"/>
              <w:marRight w:val="0"/>
              <w:marTop w:val="0"/>
              <w:marBottom w:val="0"/>
              <w:divBdr>
                <w:top w:val="none" w:sz="0" w:space="0" w:color="auto"/>
                <w:left w:val="none" w:sz="0" w:space="0" w:color="auto"/>
                <w:bottom w:val="none" w:sz="0" w:space="0" w:color="auto"/>
                <w:right w:val="none" w:sz="0" w:space="0" w:color="auto"/>
              </w:divBdr>
              <w:divsChild>
                <w:div w:id="756755761">
                  <w:marLeft w:val="0"/>
                  <w:marRight w:val="0"/>
                  <w:marTop w:val="0"/>
                  <w:marBottom w:val="0"/>
                  <w:divBdr>
                    <w:top w:val="none" w:sz="0" w:space="0" w:color="auto"/>
                    <w:left w:val="none" w:sz="0" w:space="0" w:color="auto"/>
                    <w:bottom w:val="none" w:sz="0" w:space="0" w:color="auto"/>
                    <w:right w:val="none" w:sz="0" w:space="0" w:color="auto"/>
                  </w:divBdr>
                </w:div>
              </w:divsChild>
            </w:div>
            <w:div w:id="46685058">
              <w:marLeft w:val="0"/>
              <w:marRight w:val="0"/>
              <w:marTop w:val="0"/>
              <w:marBottom w:val="0"/>
              <w:divBdr>
                <w:top w:val="none" w:sz="0" w:space="0" w:color="auto"/>
                <w:left w:val="none" w:sz="0" w:space="0" w:color="auto"/>
                <w:bottom w:val="none" w:sz="0" w:space="0" w:color="auto"/>
                <w:right w:val="none" w:sz="0" w:space="0" w:color="auto"/>
              </w:divBdr>
              <w:divsChild>
                <w:div w:id="1841582783">
                  <w:marLeft w:val="0"/>
                  <w:marRight w:val="0"/>
                  <w:marTop w:val="0"/>
                  <w:marBottom w:val="0"/>
                  <w:divBdr>
                    <w:top w:val="none" w:sz="0" w:space="0" w:color="auto"/>
                    <w:left w:val="none" w:sz="0" w:space="0" w:color="auto"/>
                    <w:bottom w:val="none" w:sz="0" w:space="0" w:color="auto"/>
                    <w:right w:val="none" w:sz="0" w:space="0" w:color="auto"/>
                  </w:divBdr>
                </w:div>
              </w:divsChild>
            </w:div>
            <w:div w:id="1320495638">
              <w:marLeft w:val="0"/>
              <w:marRight w:val="0"/>
              <w:marTop w:val="0"/>
              <w:marBottom w:val="0"/>
              <w:divBdr>
                <w:top w:val="none" w:sz="0" w:space="0" w:color="auto"/>
                <w:left w:val="none" w:sz="0" w:space="0" w:color="auto"/>
                <w:bottom w:val="none" w:sz="0" w:space="0" w:color="auto"/>
                <w:right w:val="none" w:sz="0" w:space="0" w:color="auto"/>
              </w:divBdr>
              <w:divsChild>
                <w:div w:id="827407259">
                  <w:marLeft w:val="0"/>
                  <w:marRight w:val="0"/>
                  <w:marTop w:val="0"/>
                  <w:marBottom w:val="0"/>
                  <w:divBdr>
                    <w:top w:val="none" w:sz="0" w:space="0" w:color="auto"/>
                    <w:left w:val="none" w:sz="0" w:space="0" w:color="auto"/>
                    <w:bottom w:val="none" w:sz="0" w:space="0" w:color="auto"/>
                    <w:right w:val="none" w:sz="0" w:space="0" w:color="auto"/>
                  </w:divBdr>
                </w:div>
              </w:divsChild>
            </w:div>
            <w:div w:id="1382705233">
              <w:marLeft w:val="0"/>
              <w:marRight w:val="0"/>
              <w:marTop w:val="0"/>
              <w:marBottom w:val="0"/>
              <w:divBdr>
                <w:top w:val="none" w:sz="0" w:space="0" w:color="auto"/>
                <w:left w:val="none" w:sz="0" w:space="0" w:color="auto"/>
                <w:bottom w:val="none" w:sz="0" w:space="0" w:color="auto"/>
                <w:right w:val="none" w:sz="0" w:space="0" w:color="auto"/>
              </w:divBdr>
              <w:divsChild>
                <w:div w:id="327514019">
                  <w:marLeft w:val="0"/>
                  <w:marRight w:val="0"/>
                  <w:marTop w:val="0"/>
                  <w:marBottom w:val="0"/>
                  <w:divBdr>
                    <w:top w:val="none" w:sz="0" w:space="0" w:color="auto"/>
                    <w:left w:val="none" w:sz="0" w:space="0" w:color="auto"/>
                    <w:bottom w:val="none" w:sz="0" w:space="0" w:color="auto"/>
                    <w:right w:val="none" w:sz="0" w:space="0" w:color="auto"/>
                  </w:divBdr>
                </w:div>
              </w:divsChild>
            </w:div>
            <w:div w:id="103353104">
              <w:marLeft w:val="0"/>
              <w:marRight w:val="0"/>
              <w:marTop w:val="0"/>
              <w:marBottom w:val="0"/>
              <w:divBdr>
                <w:top w:val="none" w:sz="0" w:space="0" w:color="auto"/>
                <w:left w:val="none" w:sz="0" w:space="0" w:color="auto"/>
                <w:bottom w:val="none" w:sz="0" w:space="0" w:color="auto"/>
                <w:right w:val="none" w:sz="0" w:space="0" w:color="auto"/>
              </w:divBdr>
              <w:divsChild>
                <w:div w:id="337000115">
                  <w:marLeft w:val="0"/>
                  <w:marRight w:val="0"/>
                  <w:marTop w:val="0"/>
                  <w:marBottom w:val="0"/>
                  <w:divBdr>
                    <w:top w:val="none" w:sz="0" w:space="0" w:color="auto"/>
                    <w:left w:val="none" w:sz="0" w:space="0" w:color="auto"/>
                    <w:bottom w:val="none" w:sz="0" w:space="0" w:color="auto"/>
                    <w:right w:val="none" w:sz="0" w:space="0" w:color="auto"/>
                  </w:divBdr>
                </w:div>
              </w:divsChild>
            </w:div>
            <w:div w:id="321281462">
              <w:marLeft w:val="0"/>
              <w:marRight w:val="0"/>
              <w:marTop w:val="0"/>
              <w:marBottom w:val="0"/>
              <w:divBdr>
                <w:top w:val="none" w:sz="0" w:space="0" w:color="auto"/>
                <w:left w:val="none" w:sz="0" w:space="0" w:color="auto"/>
                <w:bottom w:val="none" w:sz="0" w:space="0" w:color="auto"/>
                <w:right w:val="none" w:sz="0" w:space="0" w:color="auto"/>
              </w:divBdr>
              <w:divsChild>
                <w:div w:id="36786399">
                  <w:marLeft w:val="0"/>
                  <w:marRight w:val="0"/>
                  <w:marTop w:val="0"/>
                  <w:marBottom w:val="0"/>
                  <w:divBdr>
                    <w:top w:val="none" w:sz="0" w:space="0" w:color="auto"/>
                    <w:left w:val="none" w:sz="0" w:space="0" w:color="auto"/>
                    <w:bottom w:val="none" w:sz="0" w:space="0" w:color="auto"/>
                    <w:right w:val="none" w:sz="0" w:space="0" w:color="auto"/>
                  </w:divBdr>
                </w:div>
              </w:divsChild>
            </w:div>
            <w:div w:id="81606483">
              <w:marLeft w:val="0"/>
              <w:marRight w:val="0"/>
              <w:marTop w:val="0"/>
              <w:marBottom w:val="0"/>
              <w:divBdr>
                <w:top w:val="none" w:sz="0" w:space="0" w:color="auto"/>
                <w:left w:val="none" w:sz="0" w:space="0" w:color="auto"/>
                <w:bottom w:val="none" w:sz="0" w:space="0" w:color="auto"/>
                <w:right w:val="none" w:sz="0" w:space="0" w:color="auto"/>
              </w:divBdr>
              <w:divsChild>
                <w:div w:id="570433004">
                  <w:marLeft w:val="0"/>
                  <w:marRight w:val="0"/>
                  <w:marTop w:val="0"/>
                  <w:marBottom w:val="0"/>
                  <w:divBdr>
                    <w:top w:val="none" w:sz="0" w:space="0" w:color="auto"/>
                    <w:left w:val="none" w:sz="0" w:space="0" w:color="auto"/>
                    <w:bottom w:val="none" w:sz="0" w:space="0" w:color="auto"/>
                    <w:right w:val="none" w:sz="0" w:space="0" w:color="auto"/>
                  </w:divBdr>
                </w:div>
              </w:divsChild>
            </w:div>
            <w:div w:id="1165777035">
              <w:marLeft w:val="0"/>
              <w:marRight w:val="0"/>
              <w:marTop w:val="0"/>
              <w:marBottom w:val="0"/>
              <w:divBdr>
                <w:top w:val="none" w:sz="0" w:space="0" w:color="auto"/>
                <w:left w:val="none" w:sz="0" w:space="0" w:color="auto"/>
                <w:bottom w:val="none" w:sz="0" w:space="0" w:color="auto"/>
                <w:right w:val="none" w:sz="0" w:space="0" w:color="auto"/>
              </w:divBdr>
              <w:divsChild>
                <w:div w:id="155000899">
                  <w:marLeft w:val="0"/>
                  <w:marRight w:val="0"/>
                  <w:marTop w:val="0"/>
                  <w:marBottom w:val="0"/>
                  <w:divBdr>
                    <w:top w:val="none" w:sz="0" w:space="0" w:color="auto"/>
                    <w:left w:val="none" w:sz="0" w:space="0" w:color="auto"/>
                    <w:bottom w:val="none" w:sz="0" w:space="0" w:color="auto"/>
                    <w:right w:val="none" w:sz="0" w:space="0" w:color="auto"/>
                  </w:divBdr>
                </w:div>
              </w:divsChild>
            </w:div>
            <w:div w:id="408893054">
              <w:marLeft w:val="0"/>
              <w:marRight w:val="0"/>
              <w:marTop w:val="0"/>
              <w:marBottom w:val="0"/>
              <w:divBdr>
                <w:top w:val="none" w:sz="0" w:space="0" w:color="auto"/>
                <w:left w:val="none" w:sz="0" w:space="0" w:color="auto"/>
                <w:bottom w:val="none" w:sz="0" w:space="0" w:color="auto"/>
                <w:right w:val="none" w:sz="0" w:space="0" w:color="auto"/>
              </w:divBdr>
              <w:divsChild>
                <w:div w:id="2145268093">
                  <w:marLeft w:val="0"/>
                  <w:marRight w:val="0"/>
                  <w:marTop w:val="0"/>
                  <w:marBottom w:val="0"/>
                  <w:divBdr>
                    <w:top w:val="none" w:sz="0" w:space="0" w:color="auto"/>
                    <w:left w:val="none" w:sz="0" w:space="0" w:color="auto"/>
                    <w:bottom w:val="none" w:sz="0" w:space="0" w:color="auto"/>
                    <w:right w:val="none" w:sz="0" w:space="0" w:color="auto"/>
                  </w:divBdr>
                </w:div>
              </w:divsChild>
            </w:div>
            <w:div w:id="1622346466">
              <w:marLeft w:val="0"/>
              <w:marRight w:val="0"/>
              <w:marTop w:val="0"/>
              <w:marBottom w:val="0"/>
              <w:divBdr>
                <w:top w:val="none" w:sz="0" w:space="0" w:color="auto"/>
                <w:left w:val="none" w:sz="0" w:space="0" w:color="auto"/>
                <w:bottom w:val="none" w:sz="0" w:space="0" w:color="auto"/>
                <w:right w:val="none" w:sz="0" w:space="0" w:color="auto"/>
              </w:divBdr>
              <w:divsChild>
                <w:div w:id="425618909">
                  <w:marLeft w:val="0"/>
                  <w:marRight w:val="0"/>
                  <w:marTop w:val="0"/>
                  <w:marBottom w:val="0"/>
                  <w:divBdr>
                    <w:top w:val="none" w:sz="0" w:space="0" w:color="auto"/>
                    <w:left w:val="none" w:sz="0" w:space="0" w:color="auto"/>
                    <w:bottom w:val="none" w:sz="0" w:space="0" w:color="auto"/>
                    <w:right w:val="none" w:sz="0" w:space="0" w:color="auto"/>
                  </w:divBdr>
                </w:div>
              </w:divsChild>
            </w:div>
            <w:div w:id="1788234515">
              <w:marLeft w:val="0"/>
              <w:marRight w:val="0"/>
              <w:marTop w:val="0"/>
              <w:marBottom w:val="0"/>
              <w:divBdr>
                <w:top w:val="none" w:sz="0" w:space="0" w:color="auto"/>
                <w:left w:val="none" w:sz="0" w:space="0" w:color="auto"/>
                <w:bottom w:val="none" w:sz="0" w:space="0" w:color="auto"/>
                <w:right w:val="none" w:sz="0" w:space="0" w:color="auto"/>
              </w:divBdr>
              <w:divsChild>
                <w:div w:id="386495475">
                  <w:marLeft w:val="0"/>
                  <w:marRight w:val="0"/>
                  <w:marTop w:val="0"/>
                  <w:marBottom w:val="0"/>
                  <w:divBdr>
                    <w:top w:val="none" w:sz="0" w:space="0" w:color="auto"/>
                    <w:left w:val="none" w:sz="0" w:space="0" w:color="auto"/>
                    <w:bottom w:val="none" w:sz="0" w:space="0" w:color="auto"/>
                    <w:right w:val="none" w:sz="0" w:space="0" w:color="auto"/>
                  </w:divBdr>
                </w:div>
              </w:divsChild>
            </w:div>
            <w:div w:id="549923890">
              <w:marLeft w:val="0"/>
              <w:marRight w:val="0"/>
              <w:marTop w:val="0"/>
              <w:marBottom w:val="0"/>
              <w:divBdr>
                <w:top w:val="none" w:sz="0" w:space="0" w:color="auto"/>
                <w:left w:val="none" w:sz="0" w:space="0" w:color="auto"/>
                <w:bottom w:val="none" w:sz="0" w:space="0" w:color="auto"/>
                <w:right w:val="none" w:sz="0" w:space="0" w:color="auto"/>
              </w:divBdr>
              <w:divsChild>
                <w:div w:id="925454773">
                  <w:marLeft w:val="0"/>
                  <w:marRight w:val="0"/>
                  <w:marTop w:val="0"/>
                  <w:marBottom w:val="0"/>
                  <w:divBdr>
                    <w:top w:val="none" w:sz="0" w:space="0" w:color="auto"/>
                    <w:left w:val="none" w:sz="0" w:space="0" w:color="auto"/>
                    <w:bottom w:val="none" w:sz="0" w:space="0" w:color="auto"/>
                    <w:right w:val="none" w:sz="0" w:space="0" w:color="auto"/>
                  </w:divBdr>
                </w:div>
              </w:divsChild>
            </w:div>
            <w:div w:id="1774931541">
              <w:marLeft w:val="0"/>
              <w:marRight w:val="0"/>
              <w:marTop w:val="0"/>
              <w:marBottom w:val="0"/>
              <w:divBdr>
                <w:top w:val="none" w:sz="0" w:space="0" w:color="auto"/>
                <w:left w:val="none" w:sz="0" w:space="0" w:color="auto"/>
                <w:bottom w:val="none" w:sz="0" w:space="0" w:color="auto"/>
                <w:right w:val="none" w:sz="0" w:space="0" w:color="auto"/>
              </w:divBdr>
              <w:divsChild>
                <w:div w:id="462383097">
                  <w:marLeft w:val="0"/>
                  <w:marRight w:val="0"/>
                  <w:marTop w:val="0"/>
                  <w:marBottom w:val="0"/>
                  <w:divBdr>
                    <w:top w:val="none" w:sz="0" w:space="0" w:color="auto"/>
                    <w:left w:val="none" w:sz="0" w:space="0" w:color="auto"/>
                    <w:bottom w:val="none" w:sz="0" w:space="0" w:color="auto"/>
                    <w:right w:val="none" w:sz="0" w:space="0" w:color="auto"/>
                  </w:divBdr>
                </w:div>
              </w:divsChild>
            </w:div>
            <w:div w:id="994338241">
              <w:marLeft w:val="0"/>
              <w:marRight w:val="0"/>
              <w:marTop w:val="0"/>
              <w:marBottom w:val="0"/>
              <w:divBdr>
                <w:top w:val="none" w:sz="0" w:space="0" w:color="auto"/>
                <w:left w:val="none" w:sz="0" w:space="0" w:color="auto"/>
                <w:bottom w:val="none" w:sz="0" w:space="0" w:color="auto"/>
                <w:right w:val="none" w:sz="0" w:space="0" w:color="auto"/>
              </w:divBdr>
              <w:divsChild>
                <w:div w:id="896167568">
                  <w:marLeft w:val="0"/>
                  <w:marRight w:val="0"/>
                  <w:marTop w:val="0"/>
                  <w:marBottom w:val="0"/>
                  <w:divBdr>
                    <w:top w:val="none" w:sz="0" w:space="0" w:color="auto"/>
                    <w:left w:val="none" w:sz="0" w:space="0" w:color="auto"/>
                    <w:bottom w:val="none" w:sz="0" w:space="0" w:color="auto"/>
                    <w:right w:val="none" w:sz="0" w:space="0" w:color="auto"/>
                  </w:divBdr>
                </w:div>
              </w:divsChild>
            </w:div>
            <w:div w:id="1882590375">
              <w:marLeft w:val="0"/>
              <w:marRight w:val="0"/>
              <w:marTop w:val="0"/>
              <w:marBottom w:val="0"/>
              <w:divBdr>
                <w:top w:val="none" w:sz="0" w:space="0" w:color="auto"/>
                <w:left w:val="none" w:sz="0" w:space="0" w:color="auto"/>
                <w:bottom w:val="none" w:sz="0" w:space="0" w:color="auto"/>
                <w:right w:val="none" w:sz="0" w:space="0" w:color="auto"/>
              </w:divBdr>
              <w:divsChild>
                <w:div w:id="17749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0725">
          <w:marLeft w:val="0"/>
          <w:marRight w:val="0"/>
          <w:marTop w:val="0"/>
          <w:marBottom w:val="0"/>
          <w:divBdr>
            <w:top w:val="none" w:sz="0" w:space="0" w:color="auto"/>
            <w:left w:val="none" w:sz="0" w:space="0" w:color="auto"/>
            <w:bottom w:val="none" w:sz="0" w:space="0" w:color="auto"/>
            <w:right w:val="none" w:sz="0" w:space="0" w:color="auto"/>
          </w:divBdr>
          <w:divsChild>
            <w:div w:id="1395083944">
              <w:marLeft w:val="0"/>
              <w:marRight w:val="0"/>
              <w:marTop w:val="0"/>
              <w:marBottom w:val="0"/>
              <w:divBdr>
                <w:top w:val="none" w:sz="0" w:space="0" w:color="auto"/>
                <w:left w:val="none" w:sz="0" w:space="0" w:color="auto"/>
                <w:bottom w:val="none" w:sz="0" w:space="0" w:color="auto"/>
                <w:right w:val="none" w:sz="0" w:space="0" w:color="auto"/>
              </w:divBdr>
              <w:divsChild>
                <w:div w:id="2069764768">
                  <w:marLeft w:val="0"/>
                  <w:marRight w:val="0"/>
                  <w:marTop w:val="0"/>
                  <w:marBottom w:val="0"/>
                  <w:divBdr>
                    <w:top w:val="none" w:sz="0" w:space="0" w:color="auto"/>
                    <w:left w:val="none" w:sz="0" w:space="0" w:color="auto"/>
                    <w:bottom w:val="none" w:sz="0" w:space="0" w:color="auto"/>
                    <w:right w:val="none" w:sz="0" w:space="0" w:color="auto"/>
                  </w:divBdr>
                  <w:divsChild>
                    <w:div w:id="1234201971">
                      <w:marLeft w:val="0"/>
                      <w:marRight w:val="0"/>
                      <w:marTop w:val="0"/>
                      <w:marBottom w:val="0"/>
                      <w:divBdr>
                        <w:top w:val="none" w:sz="0" w:space="0" w:color="auto"/>
                        <w:left w:val="none" w:sz="0" w:space="0" w:color="auto"/>
                        <w:bottom w:val="none" w:sz="0" w:space="0" w:color="auto"/>
                        <w:right w:val="none" w:sz="0" w:space="0" w:color="auto"/>
                      </w:divBdr>
                    </w:div>
                  </w:divsChild>
                </w:div>
                <w:div w:id="1267230814">
                  <w:marLeft w:val="0"/>
                  <w:marRight w:val="0"/>
                  <w:marTop w:val="0"/>
                  <w:marBottom w:val="0"/>
                  <w:divBdr>
                    <w:top w:val="none" w:sz="0" w:space="0" w:color="auto"/>
                    <w:left w:val="none" w:sz="0" w:space="0" w:color="auto"/>
                    <w:bottom w:val="none" w:sz="0" w:space="0" w:color="auto"/>
                    <w:right w:val="none" w:sz="0" w:space="0" w:color="auto"/>
                  </w:divBdr>
                  <w:divsChild>
                    <w:div w:id="2038964732">
                      <w:marLeft w:val="0"/>
                      <w:marRight w:val="0"/>
                      <w:marTop w:val="0"/>
                      <w:marBottom w:val="0"/>
                      <w:divBdr>
                        <w:top w:val="none" w:sz="0" w:space="0" w:color="auto"/>
                        <w:left w:val="none" w:sz="0" w:space="0" w:color="auto"/>
                        <w:bottom w:val="none" w:sz="0" w:space="0" w:color="auto"/>
                        <w:right w:val="none" w:sz="0" w:space="0" w:color="auto"/>
                      </w:divBdr>
                    </w:div>
                  </w:divsChild>
                </w:div>
                <w:div w:id="1421366783">
                  <w:marLeft w:val="0"/>
                  <w:marRight w:val="0"/>
                  <w:marTop w:val="0"/>
                  <w:marBottom w:val="0"/>
                  <w:divBdr>
                    <w:top w:val="none" w:sz="0" w:space="0" w:color="auto"/>
                    <w:left w:val="none" w:sz="0" w:space="0" w:color="auto"/>
                    <w:bottom w:val="none" w:sz="0" w:space="0" w:color="auto"/>
                    <w:right w:val="none" w:sz="0" w:space="0" w:color="auto"/>
                  </w:divBdr>
                  <w:divsChild>
                    <w:div w:id="279144497">
                      <w:marLeft w:val="0"/>
                      <w:marRight w:val="0"/>
                      <w:marTop w:val="0"/>
                      <w:marBottom w:val="0"/>
                      <w:divBdr>
                        <w:top w:val="none" w:sz="0" w:space="0" w:color="auto"/>
                        <w:left w:val="none" w:sz="0" w:space="0" w:color="auto"/>
                        <w:bottom w:val="none" w:sz="0" w:space="0" w:color="auto"/>
                        <w:right w:val="none" w:sz="0" w:space="0" w:color="auto"/>
                      </w:divBdr>
                    </w:div>
                  </w:divsChild>
                </w:div>
                <w:div w:id="854077859">
                  <w:marLeft w:val="0"/>
                  <w:marRight w:val="0"/>
                  <w:marTop w:val="0"/>
                  <w:marBottom w:val="0"/>
                  <w:divBdr>
                    <w:top w:val="none" w:sz="0" w:space="0" w:color="auto"/>
                    <w:left w:val="none" w:sz="0" w:space="0" w:color="auto"/>
                    <w:bottom w:val="none" w:sz="0" w:space="0" w:color="auto"/>
                    <w:right w:val="none" w:sz="0" w:space="0" w:color="auto"/>
                  </w:divBdr>
                  <w:divsChild>
                    <w:div w:id="816653606">
                      <w:marLeft w:val="0"/>
                      <w:marRight w:val="0"/>
                      <w:marTop w:val="0"/>
                      <w:marBottom w:val="0"/>
                      <w:divBdr>
                        <w:top w:val="none" w:sz="0" w:space="0" w:color="auto"/>
                        <w:left w:val="none" w:sz="0" w:space="0" w:color="auto"/>
                        <w:bottom w:val="none" w:sz="0" w:space="0" w:color="auto"/>
                        <w:right w:val="none" w:sz="0" w:space="0" w:color="auto"/>
                      </w:divBdr>
                    </w:div>
                  </w:divsChild>
                </w:div>
                <w:div w:id="1522746293">
                  <w:marLeft w:val="0"/>
                  <w:marRight w:val="0"/>
                  <w:marTop w:val="0"/>
                  <w:marBottom w:val="0"/>
                  <w:divBdr>
                    <w:top w:val="none" w:sz="0" w:space="0" w:color="auto"/>
                    <w:left w:val="none" w:sz="0" w:space="0" w:color="auto"/>
                    <w:bottom w:val="none" w:sz="0" w:space="0" w:color="auto"/>
                    <w:right w:val="none" w:sz="0" w:space="0" w:color="auto"/>
                  </w:divBdr>
                  <w:divsChild>
                    <w:div w:id="1278871491">
                      <w:marLeft w:val="0"/>
                      <w:marRight w:val="0"/>
                      <w:marTop w:val="0"/>
                      <w:marBottom w:val="0"/>
                      <w:divBdr>
                        <w:top w:val="none" w:sz="0" w:space="0" w:color="auto"/>
                        <w:left w:val="none" w:sz="0" w:space="0" w:color="auto"/>
                        <w:bottom w:val="none" w:sz="0" w:space="0" w:color="auto"/>
                        <w:right w:val="none" w:sz="0" w:space="0" w:color="auto"/>
                      </w:divBdr>
                    </w:div>
                  </w:divsChild>
                </w:div>
                <w:div w:id="1053121847">
                  <w:marLeft w:val="0"/>
                  <w:marRight w:val="0"/>
                  <w:marTop w:val="0"/>
                  <w:marBottom w:val="0"/>
                  <w:divBdr>
                    <w:top w:val="none" w:sz="0" w:space="0" w:color="auto"/>
                    <w:left w:val="none" w:sz="0" w:space="0" w:color="auto"/>
                    <w:bottom w:val="none" w:sz="0" w:space="0" w:color="auto"/>
                    <w:right w:val="none" w:sz="0" w:space="0" w:color="auto"/>
                  </w:divBdr>
                  <w:divsChild>
                    <w:div w:id="111287780">
                      <w:marLeft w:val="0"/>
                      <w:marRight w:val="0"/>
                      <w:marTop w:val="0"/>
                      <w:marBottom w:val="0"/>
                      <w:divBdr>
                        <w:top w:val="none" w:sz="0" w:space="0" w:color="auto"/>
                        <w:left w:val="none" w:sz="0" w:space="0" w:color="auto"/>
                        <w:bottom w:val="none" w:sz="0" w:space="0" w:color="auto"/>
                        <w:right w:val="none" w:sz="0" w:space="0" w:color="auto"/>
                      </w:divBdr>
                    </w:div>
                  </w:divsChild>
                </w:div>
                <w:div w:id="735323018">
                  <w:marLeft w:val="0"/>
                  <w:marRight w:val="0"/>
                  <w:marTop w:val="0"/>
                  <w:marBottom w:val="0"/>
                  <w:divBdr>
                    <w:top w:val="none" w:sz="0" w:space="0" w:color="auto"/>
                    <w:left w:val="none" w:sz="0" w:space="0" w:color="auto"/>
                    <w:bottom w:val="none" w:sz="0" w:space="0" w:color="auto"/>
                    <w:right w:val="none" w:sz="0" w:space="0" w:color="auto"/>
                  </w:divBdr>
                  <w:divsChild>
                    <w:div w:id="674649705">
                      <w:marLeft w:val="0"/>
                      <w:marRight w:val="0"/>
                      <w:marTop w:val="0"/>
                      <w:marBottom w:val="0"/>
                      <w:divBdr>
                        <w:top w:val="none" w:sz="0" w:space="0" w:color="auto"/>
                        <w:left w:val="none" w:sz="0" w:space="0" w:color="auto"/>
                        <w:bottom w:val="none" w:sz="0" w:space="0" w:color="auto"/>
                        <w:right w:val="none" w:sz="0" w:space="0" w:color="auto"/>
                      </w:divBdr>
                    </w:div>
                  </w:divsChild>
                </w:div>
                <w:div w:id="1714308201">
                  <w:marLeft w:val="0"/>
                  <w:marRight w:val="0"/>
                  <w:marTop w:val="0"/>
                  <w:marBottom w:val="0"/>
                  <w:divBdr>
                    <w:top w:val="none" w:sz="0" w:space="0" w:color="auto"/>
                    <w:left w:val="none" w:sz="0" w:space="0" w:color="auto"/>
                    <w:bottom w:val="none" w:sz="0" w:space="0" w:color="auto"/>
                    <w:right w:val="none" w:sz="0" w:space="0" w:color="auto"/>
                  </w:divBdr>
                  <w:divsChild>
                    <w:div w:id="38549914">
                      <w:marLeft w:val="0"/>
                      <w:marRight w:val="0"/>
                      <w:marTop w:val="0"/>
                      <w:marBottom w:val="0"/>
                      <w:divBdr>
                        <w:top w:val="none" w:sz="0" w:space="0" w:color="auto"/>
                        <w:left w:val="none" w:sz="0" w:space="0" w:color="auto"/>
                        <w:bottom w:val="none" w:sz="0" w:space="0" w:color="auto"/>
                        <w:right w:val="none" w:sz="0" w:space="0" w:color="auto"/>
                      </w:divBdr>
                    </w:div>
                  </w:divsChild>
                </w:div>
                <w:div w:id="1626962792">
                  <w:marLeft w:val="0"/>
                  <w:marRight w:val="0"/>
                  <w:marTop w:val="0"/>
                  <w:marBottom w:val="0"/>
                  <w:divBdr>
                    <w:top w:val="none" w:sz="0" w:space="0" w:color="auto"/>
                    <w:left w:val="none" w:sz="0" w:space="0" w:color="auto"/>
                    <w:bottom w:val="none" w:sz="0" w:space="0" w:color="auto"/>
                    <w:right w:val="none" w:sz="0" w:space="0" w:color="auto"/>
                  </w:divBdr>
                  <w:divsChild>
                    <w:div w:id="453403264">
                      <w:marLeft w:val="0"/>
                      <w:marRight w:val="0"/>
                      <w:marTop w:val="0"/>
                      <w:marBottom w:val="0"/>
                      <w:divBdr>
                        <w:top w:val="none" w:sz="0" w:space="0" w:color="auto"/>
                        <w:left w:val="none" w:sz="0" w:space="0" w:color="auto"/>
                        <w:bottom w:val="none" w:sz="0" w:space="0" w:color="auto"/>
                        <w:right w:val="none" w:sz="0" w:space="0" w:color="auto"/>
                      </w:divBdr>
                    </w:div>
                  </w:divsChild>
                </w:div>
                <w:div w:id="1149440036">
                  <w:marLeft w:val="0"/>
                  <w:marRight w:val="0"/>
                  <w:marTop w:val="0"/>
                  <w:marBottom w:val="0"/>
                  <w:divBdr>
                    <w:top w:val="none" w:sz="0" w:space="0" w:color="auto"/>
                    <w:left w:val="none" w:sz="0" w:space="0" w:color="auto"/>
                    <w:bottom w:val="none" w:sz="0" w:space="0" w:color="auto"/>
                    <w:right w:val="none" w:sz="0" w:space="0" w:color="auto"/>
                  </w:divBdr>
                  <w:divsChild>
                    <w:div w:id="1762028306">
                      <w:marLeft w:val="0"/>
                      <w:marRight w:val="0"/>
                      <w:marTop w:val="0"/>
                      <w:marBottom w:val="0"/>
                      <w:divBdr>
                        <w:top w:val="none" w:sz="0" w:space="0" w:color="auto"/>
                        <w:left w:val="none" w:sz="0" w:space="0" w:color="auto"/>
                        <w:bottom w:val="none" w:sz="0" w:space="0" w:color="auto"/>
                        <w:right w:val="none" w:sz="0" w:space="0" w:color="auto"/>
                      </w:divBdr>
                    </w:div>
                  </w:divsChild>
                </w:div>
                <w:div w:id="265968072">
                  <w:marLeft w:val="0"/>
                  <w:marRight w:val="0"/>
                  <w:marTop w:val="0"/>
                  <w:marBottom w:val="0"/>
                  <w:divBdr>
                    <w:top w:val="none" w:sz="0" w:space="0" w:color="auto"/>
                    <w:left w:val="none" w:sz="0" w:space="0" w:color="auto"/>
                    <w:bottom w:val="none" w:sz="0" w:space="0" w:color="auto"/>
                    <w:right w:val="none" w:sz="0" w:space="0" w:color="auto"/>
                  </w:divBdr>
                  <w:divsChild>
                    <w:div w:id="910509031">
                      <w:marLeft w:val="0"/>
                      <w:marRight w:val="0"/>
                      <w:marTop w:val="0"/>
                      <w:marBottom w:val="0"/>
                      <w:divBdr>
                        <w:top w:val="none" w:sz="0" w:space="0" w:color="auto"/>
                        <w:left w:val="none" w:sz="0" w:space="0" w:color="auto"/>
                        <w:bottom w:val="none" w:sz="0" w:space="0" w:color="auto"/>
                        <w:right w:val="none" w:sz="0" w:space="0" w:color="auto"/>
                      </w:divBdr>
                    </w:div>
                  </w:divsChild>
                </w:div>
                <w:div w:id="221141555">
                  <w:marLeft w:val="0"/>
                  <w:marRight w:val="0"/>
                  <w:marTop w:val="0"/>
                  <w:marBottom w:val="0"/>
                  <w:divBdr>
                    <w:top w:val="none" w:sz="0" w:space="0" w:color="auto"/>
                    <w:left w:val="none" w:sz="0" w:space="0" w:color="auto"/>
                    <w:bottom w:val="none" w:sz="0" w:space="0" w:color="auto"/>
                    <w:right w:val="none" w:sz="0" w:space="0" w:color="auto"/>
                  </w:divBdr>
                  <w:divsChild>
                    <w:div w:id="1952205953">
                      <w:marLeft w:val="0"/>
                      <w:marRight w:val="0"/>
                      <w:marTop w:val="0"/>
                      <w:marBottom w:val="0"/>
                      <w:divBdr>
                        <w:top w:val="none" w:sz="0" w:space="0" w:color="auto"/>
                        <w:left w:val="none" w:sz="0" w:space="0" w:color="auto"/>
                        <w:bottom w:val="none" w:sz="0" w:space="0" w:color="auto"/>
                        <w:right w:val="none" w:sz="0" w:space="0" w:color="auto"/>
                      </w:divBdr>
                    </w:div>
                  </w:divsChild>
                </w:div>
                <w:div w:id="634263795">
                  <w:marLeft w:val="0"/>
                  <w:marRight w:val="0"/>
                  <w:marTop w:val="0"/>
                  <w:marBottom w:val="0"/>
                  <w:divBdr>
                    <w:top w:val="none" w:sz="0" w:space="0" w:color="auto"/>
                    <w:left w:val="none" w:sz="0" w:space="0" w:color="auto"/>
                    <w:bottom w:val="none" w:sz="0" w:space="0" w:color="auto"/>
                    <w:right w:val="none" w:sz="0" w:space="0" w:color="auto"/>
                  </w:divBdr>
                  <w:divsChild>
                    <w:div w:id="167329464">
                      <w:marLeft w:val="0"/>
                      <w:marRight w:val="0"/>
                      <w:marTop w:val="0"/>
                      <w:marBottom w:val="0"/>
                      <w:divBdr>
                        <w:top w:val="none" w:sz="0" w:space="0" w:color="auto"/>
                        <w:left w:val="none" w:sz="0" w:space="0" w:color="auto"/>
                        <w:bottom w:val="none" w:sz="0" w:space="0" w:color="auto"/>
                        <w:right w:val="none" w:sz="0" w:space="0" w:color="auto"/>
                      </w:divBdr>
                    </w:div>
                  </w:divsChild>
                </w:div>
                <w:div w:id="1210537165">
                  <w:marLeft w:val="0"/>
                  <w:marRight w:val="0"/>
                  <w:marTop w:val="0"/>
                  <w:marBottom w:val="0"/>
                  <w:divBdr>
                    <w:top w:val="none" w:sz="0" w:space="0" w:color="auto"/>
                    <w:left w:val="none" w:sz="0" w:space="0" w:color="auto"/>
                    <w:bottom w:val="none" w:sz="0" w:space="0" w:color="auto"/>
                    <w:right w:val="none" w:sz="0" w:space="0" w:color="auto"/>
                  </w:divBdr>
                  <w:divsChild>
                    <w:div w:id="678579017">
                      <w:marLeft w:val="0"/>
                      <w:marRight w:val="0"/>
                      <w:marTop w:val="0"/>
                      <w:marBottom w:val="0"/>
                      <w:divBdr>
                        <w:top w:val="none" w:sz="0" w:space="0" w:color="auto"/>
                        <w:left w:val="none" w:sz="0" w:space="0" w:color="auto"/>
                        <w:bottom w:val="none" w:sz="0" w:space="0" w:color="auto"/>
                        <w:right w:val="none" w:sz="0" w:space="0" w:color="auto"/>
                      </w:divBdr>
                    </w:div>
                  </w:divsChild>
                </w:div>
                <w:div w:id="623198370">
                  <w:marLeft w:val="0"/>
                  <w:marRight w:val="0"/>
                  <w:marTop w:val="0"/>
                  <w:marBottom w:val="0"/>
                  <w:divBdr>
                    <w:top w:val="none" w:sz="0" w:space="0" w:color="auto"/>
                    <w:left w:val="none" w:sz="0" w:space="0" w:color="auto"/>
                    <w:bottom w:val="none" w:sz="0" w:space="0" w:color="auto"/>
                    <w:right w:val="none" w:sz="0" w:space="0" w:color="auto"/>
                  </w:divBdr>
                  <w:divsChild>
                    <w:div w:id="1573462556">
                      <w:marLeft w:val="0"/>
                      <w:marRight w:val="0"/>
                      <w:marTop w:val="0"/>
                      <w:marBottom w:val="0"/>
                      <w:divBdr>
                        <w:top w:val="none" w:sz="0" w:space="0" w:color="auto"/>
                        <w:left w:val="none" w:sz="0" w:space="0" w:color="auto"/>
                        <w:bottom w:val="none" w:sz="0" w:space="0" w:color="auto"/>
                        <w:right w:val="none" w:sz="0" w:space="0" w:color="auto"/>
                      </w:divBdr>
                    </w:div>
                  </w:divsChild>
                </w:div>
                <w:div w:id="1023365900">
                  <w:marLeft w:val="0"/>
                  <w:marRight w:val="0"/>
                  <w:marTop w:val="0"/>
                  <w:marBottom w:val="0"/>
                  <w:divBdr>
                    <w:top w:val="none" w:sz="0" w:space="0" w:color="auto"/>
                    <w:left w:val="none" w:sz="0" w:space="0" w:color="auto"/>
                    <w:bottom w:val="none" w:sz="0" w:space="0" w:color="auto"/>
                    <w:right w:val="none" w:sz="0" w:space="0" w:color="auto"/>
                  </w:divBdr>
                  <w:divsChild>
                    <w:div w:id="724107529">
                      <w:marLeft w:val="0"/>
                      <w:marRight w:val="0"/>
                      <w:marTop w:val="0"/>
                      <w:marBottom w:val="0"/>
                      <w:divBdr>
                        <w:top w:val="none" w:sz="0" w:space="0" w:color="auto"/>
                        <w:left w:val="none" w:sz="0" w:space="0" w:color="auto"/>
                        <w:bottom w:val="none" w:sz="0" w:space="0" w:color="auto"/>
                        <w:right w:val="none" w:sz="0" w:space="0" w:color="auto"/>
                      </w:divBdr>
                    </w:div>
                  </w:divsChild>
                </w:div>
                <w:div w:id="1999527576">
                  <w:marLeft w:val="0"/>
                  <w:marRight w:val="0"/>
                  <w:marTop w:val="0"/>
                  <w:marBottom w:val="0"/>
                  <w:divBdr>
                    <w:top w:val="none" w:sz="0" w:space="0" w:color="auto"/>
                    <w:left w:val="none" w:sz="0" w:space="0" w:color="auto"/>
                    <w:bottom w:val="none" w:sz="0" w:space="0" w:color="auto"/>
                    <w:right w:val="none" w:sz="0" w:space="0" w:color="auto"/>
                  </w:divBdr>
                  <w:divsChild>
                    <w:div w:id="445001921">
                      <w:marLeft w:val="0"/>
                      <w:marRight w:val="0"/>
                      <w:marTop w:val="0"/>
                      <w:marBottom w:val="0"/>
                      <w:divBdr>
                        <w:top w:val="none" w:sz="0" w:space="0" w:color="auto"/>
                        <w:left w:val="none" w:sz="0" w:space="0" w:color="auto"/>
                        <w:bottom w:val="none" w:sz="0" w:space="0" w:color="auto"/>
                        <w:right w:val="none" w:sz="0" w:space="0" w:color="auto"/>
                      </w:divBdr>
                    </w:div>
                  </w:divsChild>
                </w:div>
                <w:div w:id="641541864">
                  <w:marLeft w:val="0"/>
                  <w:marRight w:val="0"/>
                  <w:marTop w:val="0"/>
                  <w:marBottom w:val="0"/>
                  <w:divBdr>
                    <w:top w:val="none" w:sz="0" w:space="0" w:color="auto"/>
                    <w:left w:val="none" w:sz="0" w:space="0" w:color="auto"/>
                    <w:bottom w:val="none" w:sz="0" w:space="0" w:color="auto"/>
                    <w:right w:val="none" w:sz="0" w:space="0" w:color="auto"/>
                  </w:divBdr>
                  <w:divsChild>
                    <w:div w:id="281426555">
                      <w:marLeft w:val="0"/>
                      <w:marRight w:val="0"/>
                      <w:marTop w:val="0"/>
                      <w:marBottom w:val="0"/>
                      <w:divBdr>
                        <w:top w:val="none" w:sz="0" w:space="0" w:color="auto"/>
                        <w:left w:val="none" w:sz="0" w:space="0" w:color="auto"/>
                        <w:bottom w:val="none" w:sz="0" w:space="0" w:color="auto"/>
                        <w:right w:val="none" w:sz="0" w:space="0" w:color="auto"/>
                      </w:divBdr>
                    </w:div>
                  </w:divsChild>
                </w:div>
                <w:div w:id="891699855">
                  <w:marLeft w:val="0"/>
                  <w:marRight w:val="0"/>
                  <w:marTop w:val="0"/>
                  <w:marBottom w:val="0"/>
                  <w:divBdr>
                    <w:top w:val="none" w:sz="0" w:space="0" w:color="auto"/>
                    <w:left w:val="none" w:sz="0" w:space="0" w:color="auto"/>
                    <w:bottom w:val="none" w:sz="0" w:space="0" w:color="auto"/>
                    <w:right w:val="none" w:sz="0" w:space="0" w:color="auto"/>
                  </w:divBdr>
                  <w:divsChild>
                    <w:div w:id="603148779">
                      <w:marLeft w:val="0"/>
                      <w:marRight w:val="0"/>
                      <w:marTop w:val="0"/>
                      <w:marBottom w:val="0"/>
                      <w:divBdr>
                        <w:top w:val="none" w:sz="0" w:space="0" w:color="auto"/>
                        <w:left w:val="none" w:sz="0" w:space="0" w:color="auto"/>
                        <w:bottom w:val="none" w:sz="0" w:space="0" w:color="auto"/>
                        <w:right w:val="none" w:sz="0" w:space="0" w:color="auto"/>
                      </w:divBdr>
                    </w:div>
                  </w:divsChild>
                </w:div>
                <w:div w:id="1899051169">
                  <w:marLeft w:val="0"/>
                  <w:marRight w:val="0"/>
                  <w:marTop w:val="0"/>
                  <w:marBottom w:val="0"/>
                  <w:divBdr>
                    <w:top w:val="none" w:sz="0" w:space="0" w:color="auto"/>
                    <w:left w:val="none" w:sz="0" w:space="0" w:color="auto"/>
                    <w:bottom w:val="none" w:sz="0" w:space="0" w:color="auto"/>
                    <w:right w:val="none" w:sz="0" w:space="0" w:color="auto"/>
                  </w:divBdr>
                  <w:divsChild>
                    <w:div w:id="1946384012">
                      <w:marLeft w:val="0"/>
                      <w:marRight w:val="0"/>
                      <w:marTop w:val="0"/>
                      <w:marBottom w:val="0"/>
                      <w:divBdr>
                        <w:top w:val="none" w:sz="0" w:space="0" w:color="auto"/>
                        <w:left w:val="none" w:sz="0" w:space="0" w:color="auto"/>
                        <w:bottom w:val="none" w:sz="0" w:space="0" w:color="auto"/>
                        <w:right w:val="none" w:sz="0" w:space="0" w:color="auto"/>
                      </w:divBdr>
                    </w:div>
                  </w:divsChild>
                </w:div>
                <w:div w:id="1849058975">
                  <w:marLeft w:val="0"/>
                  <w:marRight w:val="0"/>
                  <w:marTop w:val="0"/>
                  <w:marBottom w:val="0"/>
                  <w:divBdr>
                    <w:top w:val="none" w:sz="0" w:space="0" w:color="auto"/>
                    <w:left w:val="none" w:sz="0" w:space="0" w:color="auto"/>
                    <w:bottom w:val="none" w:sz="0" w:space="0" w:color="auto"/>
                    <w:right w:val="none" w:sz="0" w:space="0" w:color="auto"/>
                  </w:divBdr>
                  <w:divsChild>
                    <w:div w:id="232202342">
                      <w:marLeft w:val="0"/>
                      <w:marRight w:val="0"/>
                      <w:marTop w:val="0"/>
                      <w:marBottom w:val="0"/>
                      <w:divBdr>
                        <w:top w:val="none" w:sz="0" w:space="0" w:color="auto"/>
                        <w:left w:val="none" w:sz="0" w:space="0" w:color="auto"/>
                        <w:bottom w:val="none" w:sz="0" w:space="0" w:color="auto"/>
                        <w:right w:val="none" w:sz="0" w:space="0" w:color="auto"/>
                      </w:divBdr>
                    </w:div>
                  </w:divsChild>
                </w:div>
                <w:div w:id="379286095">
                  <w:marLeft w:val="0"/>
                  <w:marRight w:val="0"/>
                  <w:marTop w:val="0"/>
                  <w:marBottom w:val="0"/>
                  <w:divBdr>
                    <w:top w:val="none" w:sz="0" w:space="0" w:color="auto"/>
                    <w:left w:val="none" w:sz="0" w:space="0" w:color="auto"/>
                    <w:bottom w:val="none" w:sz="0" w:space="0" w:color="auto"/>
                    <w:right w:val="none" w:sz="0" w:space="0" w:color="auto"/>
                  </w:divBdr>
                  <w:divsChild>
                    <w:div w:id="126244444">
                      <w:marLeft w:val="0"/>
                      <w:marRight w:val="0"/>
                      <w:marTop w:val="0"/>
                      <w:marBottom w:val="0"/>
                      <w:divBdr>
                        <w:top w:val="none" w:sz="0" w:space="0" w:color="auto"/>
                        <w:left w:val="none" w:sz="0" w:space="0" w:color="auto"/>
                        <w:bottom w:val="none" w:sz="0" w:space="0" w:color="auto"/>
                        <w:right w:val="none" w:sz="0" w:space="0" w:color="auto"/>
                      </w:divBdr>
                    </w:div>
                  </w:divsChild>
                </w:div>
                <w:div w:id="2126188022">
                  <w:marLeft w:val="0"/>
                  <w:marRight w:val="0"/>
                  <w:marTop w:val="0"/>
                  <w:marBottom w:val="0"/>
                  <w:divBdr>
                    <w:top w:val="none" w:sz="0" w:space="0" w:color="auto"/>
                    <w:left w:val="none" w:sz="0" w:space="0" w:color="auto"/>
                    <w:bottom w:val="none" w:sz="0" w:space="0" w:color="auto"/>
                    <w:right w:val="none" w:sz="0" w:space="0" w:color="auto"/>
                  </w:divBdr>
                  <w:divsChild>
                    <w:div w:id="1889486005">
                      <w:marLeft w:val="0"/>
                      <w:marRight w:val="0"/>
                      <w:marTop w:val="0"/>
                      <w:marBottom w:val="0"/>
                      <w:divBdr>
                        <w:top w:val="none" w:sz="0" w:space="0" w:color="auto"/>
                        <w:left w:val="none" w:sz="0" w:space="0" w:color="auto"/>
                        <w:bottom w:val="none" w:sz="0" w:space="0" w:color="auto"/>
                        <w:right w:val="none" w:sz="0" w:space="0" w:color="auto"/>
                      </w:divBdr>
                    </w:div>
                  </w:divsChild>
                </w:div>
                <w:div w:id="630356334">
                  <w:marLeft w:val="0"/>
                  <w:marRight w:val="0"/>
                  <w:marTop w:val="0"/>
                  <w:marBottom w:val="0"/>
                  <w:divBdr>
                    <w:top w:val="none" w:sz="0" w:space="0" w:color="auto"/>
                    <w:left w:val="none" w:sz="0" w:space="0" w:color="auto"/>
                    <w:bottom w:val="none" w:sz="0" w:space="0" w:color="auto"/>
                    <w:right w:val="none" w:sz="0" w:space="0" w:color="auto"/>
                  </w:divBdr>
                  <w:divsChild>
                    <w:div w:id="492141127">
                      <w:marLeft w:val="0"/>
                      <w:marRight w:val="0"/>
                      <w:marTop w:val="0"/>
                      <w:marBottom w:val="0"/>
                      <w:divBdr>
                        <w:top w:val="none" w:sz="0" w:space="0" w:color="auto"/>
                        <w:left w:val="none" w:sz="0" w:space="0" w:color="auto"/>
                        <w:bottom w:val="none" w:sz="0" w:space="0" w:color="auto"/>
                        <w:right w:val="none" w:sz="0" w:space="0" w:color="auto"/>
                      </w:divBdr>
                    </w:div>
                  </w:divsChild>
                </w:div>
                <w:div w:id="763191264">
                  <w:marLeft w:val="0"/>
                  <w:marRight w:val="0"/>
                  <w:marTop w:val="0"/>
                  <w:marBottom w:val="0"/>
                  <w:divBdr>
                    <w:top w:val="none" w:sz="0" w:space="0" w:color="auto"/>
                    <w:left w:val="none" w:sz="0" w:space="0" w:color="auto"/>
                    <w:bottom w:val="none" w:sz="0" w:space="0" w:color="auto"/>
                    <w:right w:val="none" w:sz="0" w:space="0" w:color="auto"/>
                  </w:divBdr>
                  <w:divsChild>
                    <w:div w:id="637036309">
                      <w:marLeft w:val="0"/>
                      <w:marRight w:val="0"/>
                      <w:marTop w:val="0"/>
                      <w:marBottom w:val="0"/>
                      <w:divBdr>
                        <w:top w:val="none" w:sz="0" w:space="0" w:color="auto"/>
                        <w:left w:val="none" w:sz="0" w:space="0" w:color="auto"/>
                        <w:bottom w:val="none" w:sz="0" w:space="0" w:color="auto"/>
                        <w:right w:val="none" w:sz="0" w:space="0" w:color="auto"/>
                      </w:divBdr>
                    </w:div>
                  </w:divsChild>
                </w:div>
                <w:div w:id="2027706647">
                  <w:marLeft w:val="0"/>
                  <w:marRight w:val="0"/>
                  <w:marTop w:val="0"/>
                  <w:marBottom w:val="0"/>
                  <w:divBdr>
                    <w:top w:val="none" w:sz="0" w:space="0" w:color="auto"/>
                    <w:left w:val="none" w:sz="0" w:space="0" w:color="auto"/>
                    <w:bottom w:val="none" w:sz="0" w:space="0" w:color="auto"/>
                    <w:right w:val="none" w:sz="0" w:space="0" w:color="auto"/>
                  </w:divBdr>
                  <w:divsChild>
                    <w:div w:id="702094141">
                      <w:marLeft w:val="0"/>
                      <w:marRight w:val="0"/>
                      <w:marTop w:val="0"/>
                      <w:marBottom w:val="0"/>
                      <w:divBdr>
                        <w:top w:val="none" w:sz="0" w:space="0" w:color="auto"/>
                        <w:left w:val="none" w:sz="0" w:space="0" w:color="auto"/>
                        <w:bottom w:val="none" w:sz="0" w:space="0" w:color="auto"/>
                        <w:right w:val="none" w:sz="0" w:space="0" w:color="auto"/>
                      </w:divBdr>
                    </w:div>
                  </w:divsChild>
                </w:div>
                <w:div w:id="1268122359">
                  <w:marLeft w:val="0"/>
                  <w:marRight w:val="0"/>
                  <w:marTop w:val="0"/>
                  <w:marBottom w:val="0"/>
                  <w:divBdr>
                    <w:top w:val="none" w:sz="0" w:space="0" w:color="auto"/>
                    <w:left w:val="none" w:sz="0" w:space="0" w:color="auto"/>
                    <w:bottom w:val="none" w:sz="0" w:space="0" w:color="auto"/>
                    <w:right w:val="none" w:sz="0" w:space="0" w:color="auto"/>
                  </w:divBdr>
                  <w:divsChild>
                    <w:div w:id="16209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2148">
          <w:marLeft w:val="0"/>
          <w:marRight w:val="0"/>
          <w:marTop w:val="0"/>
          <w:marBottom w:val="0"/>
          <w:divBdr>
            <w:top w:val="none" w:sz="0" w:space="0" w:color="auto"/>
            <w:left w:val="none" w:sz="0" w:space="0" w:color="auto"/>
            <w:bottom w:val="none" w:sz="0" w:space="0" w:color="auto"/>
            <w:right w:val="none" w:sz="0" w:space="0" w:color="auto"/>
          </w:divBdr>
          <w:divsChild>
            <w:div w:id="1057051267">
              <w:marLeft w:val="0"/>
              <w:marRight w:val="0"/>
              <w:marTop w:val="0"/>
              <w:marBottom w:val="0"/>
              <w:divBdr>
                <w:top w:val="none" w:sz="0" w:space="0" w:color="auto"/>
                <w:left w:val="none" w:sz="0" w:space="0" w:color="auto"/>
                <w:bottom w:val="none" w:sz="0" w:space="0" w:color="auto"/>
                <w:right w:val="none" w:sz="0" w:space="0" w:color="auto"/>
              </w:divBdr>
              <w:divsChild>
                <w:div w:id="338697883">
                  <w:marLeft w:val="0"/>
                  <w:marRight w:val="0"/>
                  <w:marTop w:val="0"/>
                  <w:marBottom w:val="0"/>
                  <w:divBdr>
                    <w:top w:val="none" w:sz="0" w:space="0" w:color="auto"/>
                    <w:left w:val="none" w:sz="0" w:space="0" w:color="auto"/>
                    <w:bottom w:val="none" w:sz="0" w:space="0" w:color="auto"/>
                    <w:right w:val="none" w:sz="0" w:space="0" w:color="auto"/>
                  </w:divBdr>
                </w:div>
              </w:divsChild>
            </w:div>
            <w:div w:id="595287241">
              <w:marLeft w:val="0"/>
              <w:marRight w:val="0"/>
              <w:marTop w:val="0"/>
              <w:marBottom w:val="0"/>
              <w:divBdr>
                <w:top w:val="none" w:sz="0" w:space="0" w:color="auto"/>
                <w:left w:val="none" w:sz="0" w:space="0" w:color="auto"/>
                <w:bottom w:val="none" w:sz="0" w:space="0" w:color="auto"/>
                <w:right w:val="none" w:sz="0" w:space="0" w:color="auto"/>
              </w:divBdr>
              <w:divsChild>
                <w:div w:id="3110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3546">
          <w:marLeft w:val="0"/>
          <w:marRight w:val="0"/>
          <w:marTop w:val="0"/>
          <w:marBottom w:val="0"/>
          <w:divBdr>
            <w:top w:val="none" w:sz="0" w:space="0" w:color="auto"/>
            <w:left w:val="none" w:sz="0" w:space="0" w:color="auto"/>
            <w:bottom w:val="none" w:sz="0" w:space="0" w:color="auto"/>
            <w:right w:val="none" w:sz="0" w:space="0" w:color="auto"/>
          </w:divBdr>
          <w:divsChild>
            <w:div w:id="364140746">
              <w:marLeft w:val="0"/>
              <w:marRight w:val="0"/>
              <w:marTop w:val="0"/>
              <w:marBottom w:val="0"/>
              <w:divBdr>
                <w:top w:val="none" w:sz="0" w:space="0" w:color="auto"/>
                <w:left w:val="none" w:sz="0" w:space="0" w:color="auto"/>
                <w:bottom w:val="none" w:sz="0" w:space="0" w:color="auto"/>
                <w:right w:val="none" w:sz="0" w:space="0" w:color="auto"/>
              </w:divBdr>
              <w:divsChild>
                <w:div w:id="292754854">
                  <w:marLeft w:val="0"/>
                  <w:marRight w:val="0"/>
                  <w:marTop w:val="0"/>
                  <w:marBottom w:val="0"/>
                  <w:divBdr>
                    <w:top w:val="none" w:sz="0" w:space="0" w:color="auto"/>
                    <w:left w:val="none" w:sz="0" w:space="0" w:color="auto"/>
                    <w:bottom w:val="none" w:sz="0" w:space="0" w:color="auto"/>
                    <w:right w:val="none" w:sz="0" w:space="0" w:color="auto"/>
                  </w:divBdr>
                </w:div>
              </w:divsChild>
            </w:div>
            <w:div w:id="2102951069">
              <w:marLeft w:val="0"/>
              <w:marRight w:val="0"/>
              <w:marTop w:val="0"/>
              <w:marBottom w:val="0"/>
              <w:divBdr>
                <w:top w:val="none" w:sz="0" w:space="0" w:color="auto"/>
                <w:left w:val="none" w:sz="0" w:space="0" w:color="auto"/>
                <w:bottom w:val="none" w:sz="0" w:space="0" w:color="auto"/>
                <w:right w:val="none" w:sz="0" w:space="0" w:color="auto"/>
              </w:divBdr>
              <w:divsChild>
                <w:div w:id="1494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22">
          <w:marLeft w:val="0"/>
          <w:marRight w:val="0"/>
          <w:marTop w:val="0"/>
          <w:marBottom w:val="0"/>
          <w:divBdr>
            <w:top w:val="none" w:sz="0" w:space="0" w:color="auto"/>
            <w:left w:val="none" w:sz="0" w:space="0" w:color="auto"/>
            <w:bottom w:val="none" w:sz="0" w:space="0" w:color="auto"/>
            <w:right w:val="none" w:sz="0" w:space="0" w:color="auto"/>
          </w:divBdr>
          <w:divsChild>
            <w:div w:id="1966810389">
              <w:marLeft w:val="0"/>
              <w:marRight w:val="0"/>
              <w:marTop w:val="0"/>
              <w:marBottom w:val="0"/>
              <w:divBdr>
                <w:top w:val="none" w:sz="0" w:space="0" w:color="auto"/>
                <w:left w:val="none" w:sz="0" w:space="0" w:color="auto"/>
                <w:bottom w:val="none" w:sz="0" w:space="0" w:color="auto"/>
                <w:right w:val="none" w:sz="0" w:space="0" w:color="auto"/>
              </w:divBdr>
              <w:divsChild>
                <w:div w:id="1582332309">
                  <w:marLeft w:val="0"/>
                  <w:marRight w:val="0"/>
                  <w:marTop w:val="0"/>
                  <w:marBottom w:val="0"/>
                  <w:divBdr>
                    <w:top w:val="none" w:sz="0" w:space="0" w:color="auto"/>
                    <w:left w:val="none" w:sz="0" w:space="0" w:color="auto"/>
                    <w:bottom w:val="none" w:sz="0" w:space="0" w:color="auto"/>
                    <w:right w:val="none" w:sz="0" w:space="0" w:color="auto"/>
                  </w:divBdr>
                </w:div>
              </w:divsChild>
            </w:div>
            <w:div w:id="727728804">
              <w:marLeft w:val="0"/>
              <w:marRight w:val="0"/>
              <w:marTop w:val="0"/>
              <w:marBottom w:val="0"/>
              <w:divBdr>
                <w:top w:val="none" w:sz="0" w:space="0" w:color="auto"/>
                <w:left w:val="none" w:sz="0" w:space="0" w:color="auto"/>
                <w:bottom w:val="none" w:sz="0" w:space="0" w:color="auto"/>
                <w:right w:val="none" w:sz="0" w:space="0" w:color="auto"/>
              </w:divBdr>
              <w:divsChild>
                <w:div w:id="8575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450">
          <w:marLeft w:val="0"/>
          <w:marRight w:val="0"/>
          <w:marTop w:val="0"/>
          <w:marBottom w:val="0"/>
          <w:divBdr>
            <w:top w:val="none" w:sz="0" w:space="0" w:color="auto"/>
            <w:left w:val="none" w:sz="0" w:space="0" w:color="auto"/>
            <w:bottom w:val="none" w:sz="0" w:space="0" w:color="auto"/>
            <w:right w:val="none" w:sz="0" w:space="0" w:color="auto"/>
          </w:divBdr>
          <w:divsChild>
            <w:div w:id="40521397">
              <w:marLeft w:val="0"/>
              <w:marRight w:val="0"/>
              <w:marTop w:val="0"/>
              <w:marBottom w:val="0"/>
              <w:divBdr>
                <w:top w:val="none" w:sz="0" w:space="0" w:color="auto"/>
                <w:left w:val="none" w:sz="0" w:space="0" w:color="auto"/>
                <w:bottom w:val="none" w:sz="0" w:space="0" w:color="auto"/>
                <w:right w:val="none" w:sz="0" w:space="0" w:color="auto"/>
              </w:divBdr>
              <w:divsChild>
                <w:div w:id="576019219">
                  <w:marLeft w:val="0"/>
                  <w:marRight w:val="0"/>
                  <w:marTop w:val="0"/>
                  <w:marBottom w:val="0"/>
                  <w:divBdr>
                    <w:top w:val="none" w:sz="0" w:space="0" w:color="auto"/>
                    <w:left w:val="none" w:sz="0" w:space="0" w:color="auto"/>
                    <w:bottom w:val="none" w:sz="0" w:space="0" w:color="auto"/>
                    <w:right w:val="none" w:sz="0" w:space="0" w:color="auto"/>
                  </w:divBdr>
                </w:div>
              </w:divsChild>
            </w:div>
            <w:div w:id="775439729">
              <w:marLeft w:val="0"/>
              <w:marRight w:val="0"/>
              <w:marTop w:val="0"/>
              <w:marBottom w:val="0"/>
              <w:divBdr>
                <w:top w:val="none" w:sz="0" w:space="0" w:color="auto"/>
                <w:left w:val="none" w:sz="0" w:space="0" w:color="auto"/>
                <w:bottom w:val="none" w:sz="0" w:space="0" w:color="auto"/>
                <w:right w:val="none" w:sz="0" w:space="0" w:color="auto"/>
              </w:divBdr>
              <w:divsChild>
                <w:div w:id="714282107">
                  <w:marLeft w:val="0"/>
                  <w:marRight w:val="0"/>
                  <w:marTop w:val="0"/>
                  <w:marBottom w:val="0"/>
                  <w:divBdr>
                    <w:top w:val="none" w:sz="0" w:space="0" w:color="auto"/>
                    <w:left w:val="none" w:sz="0" w:space="0" w:color="auto"/>
                    <w:bottom w:val="none" w:sz="0" w:space="0" w:color="auto"/>
                    <w:right w:val="none" w:sz="0" w:space="0" w:color="auto"/>
                  </w:divBdr>
                </w:div>
              </w:divsChild>
            </w:div>
            <w:div w:id="1543322136">
              <w:marLeft w:val="0"/>
              <w:marRight w:val="0"/>
              <w:marTop w:val="0"/>
              <w:marBottom w:val="0"/>
              <w:divBdr>
                <w:top w:val="none" w:sz="0" w:space="0" w:color="auto"/>
                <w:left w:val="none" w:sz="0" w:space="0" w:color="auto"/>
                <w:bottom w:val="none" w:sz="0" w:space="0" w:color="auto"/>
                <w:right w:val="none" w:sz="0" w:space="0" w:color="auto"/>
              </w:divBdr>
              <w:divsChild>
                <w:div w:id="6773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7560">
          <w:marLeft w:val="0"/>
          <w:marRight w:val="0"/>
          <w:marTop w:val="0"/>
          <w:marBottom w:val="0"/>
          <w:divBdr>
            <w:top w:val="none" w:sz="0" w:space="0" w:color="auto"/>
            <w:left w:val="none" w:sz="0" w:space="0" w:color="auto"/>
            <w:bottom w:val="none" w:sz="0" w:space="0" w:color="auto"/>
            <w:right w:val="none" w:sz="0" w:space="0" w:color="auto"/>
          </w:divBdr>
          <w:divsChild>
            <w:div w:id="217740107">
              <w:marLeft w:val="0"/>
              <w:marRight w:val="0"/>
              <w:marTop w:val="0"/>
              <w:marBottom w:val="0"/>
              <w:divBdr>
                <w:top w:val="none" w:sz="0" w:space="0" w:color="auto"/>
                <w:left w:val="none" w:sz="0" w:space="0" w:color="auto"/>
                <w:bottom w:val="none" w:sz="0" w:space="0" w:color="auto"/>
                <w:right w:val="none" w:sz="0" w:space="0" w:color="auto"/>
              </w:divBdr>
              <w:divsChild>
                <w:div w:id="1118262515">
                  <w:marLeft w:val="0"/>
                  <w:marRight w:val="0"/>
                  <w:marTop w:val="0"/>
                  <w:marBottom w:val="0"/>
                  <w:divBdr>
                    <w:top w:val="none" w:sz="0" w:space="0" w:color="auto"/>
                    <w:left w:val="none" w:sz="0" w:space="0" w:color="auto"/>
                    <w:bottom w:val="none" w:sz="0" w:space="0" w:color="auto"/>
                    <w:right w:val="none" w:sz="0" w:space="0" w:color="auto"/>
                  </w:divBdr>
                </w:div>
              </w:divsChild>
            </w:div>
            <w:div w:id="1032537508">
              <w:marLeft w:val="0"/>
              <w:marRight w:val="0"/>
              <w:marTop w:val="0"/>
              <w:marBottom w:val="0"/>
              <w:divBdr>
                <w:top w:val="none" w:sz="0" w:space="0" w:color="auto"/>
                <w:left w:val="none" w:sz="0" w:space="0" w:color="auto"/>
                <w:bottom w:val="none" w:sz="0" w:space="0" w:color="auto"/>
                <w:right w:val="none" w:sz="0" w:space="0" w:color="auto"/>
              </w:divBdr>
              <w:divsChild>
                <w:div w:id="630788732">
                  <w:marLeft w:val="0"/>
                  <w:marRight w:val="0"/>
                  <w:marTop w:val="0"/>
                  <w:marBottom w:val="0"/>
                  <w:divBdr>
                    <w:top w:val="none" w:sz="0" w:space="0" w:color="auto"/>
                    <w:left w:val="none" w:sz="0" w:space="0" w:color="auto"/>
                    <w:bottom w:val="none" w:sz="0" w:space="0" w:color="auto"/>
                    <w:right w:val="none" w:sz="0" w:space="0" w:color="auto"/>
                  </w:divBdr>
                </w:div>
              </w:divsChild>
            </w:div>
            <w:div w:id="1239250375">
              <w:marLeft w:val="0"/>
              <w:marRight w:val="0"/>
              <w:marTop w:val="0"/>
              <w:marBottom w:val="0"/>
              <w:divBdr>
                <w:top w:val="none" w:sz="0" w:space="0" w:color="auto"/>
                <w:left w:val="none" w:sz="0" w:space="0" w:color="auto"/>
                <w:bottom w:val="none" w:sz="0" w:space="0" w:color="auto"/>
                <w:right w:val="none" w:sz="0" w:space="0" w:color="auto"/>
              </w:divBdr>
              <w:divsChild>
                <w:div w:id="13127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6309">
          <w:marLeft w:val="0"/>
          <w:marRight w:val="0"/>
          <w:marTop w:val="0"/>
          <w:marBottom w:val="0"/>
          <w:divBdr>
            <w:top w:val="none" w:sz="0" w:space="0" w:color="auto"/>
            <w:left w:val="none" w:sz="0" w:space="0" w:color="auto"/>
            <w:bottom w:val="none" w:sz="0" w:space="0" w:color="auto"/>
            <w:right w:val="none" w:sz="0" w:space="0" w:color="auto"/>
          </w:divBdr>
          <w:divsChild>
            <w:div w:id="1039009453">
              <w:marLeft w:val="0"/>
              <w:marRight w:val="0"/>
              <w:marTop w:val="0"/>
              <w:marBottom w:val="0"/>
              <w:divBdr>
                <w:top w:val="none" w:sz="0" w:space="0" w:color="auto"/>
                <w:left w:val="none" w:sz="0" w:space="0" w:color="auto"/>
                <w:bottom w:val="none" w:sz="0" w:space="0" w:color="auto"/>
                <w:right w:val="none" w:sz="0" w:space="0" w:color="auto"/>
              </w:divBdr>
              <w:divsChild>
                <w:div w:id="409694144">
                  <w:marLeft w:val="0"/>
                  <w:marRight w:val="0"/>
                  <w:marTop w:val="0"/>
                  <w:marBottom w:val="0"/>
                  <w:divBdr>
                    <w:top w:val="none" w:sz="0" w:space="0" w:color="auto"/>
                    <w:left w:val="none" w:sz="0" w:space="0" w:color="auto"/>
                    <w:bottom w:val="none" w:sz="0" w:space="0" w:color="auto"/>
                    <w:right w:val="none" w:sz="0" w:space="0" w:color="auto"/>
                  </w:divBdr>
                </w:div>
              </w:divsChild>
            </w:div>
            <w:div w:id="1505852066">
              <w:marLeft w:val="0"/>
              <w:marRight w:val="0"/>
              <w:marTop w:val="0"/>
              <w:marBottom w:val="0"/>
              <w:divBdr>
                <w:top w:val="none" w:sz="0" w:space="0" w:color="auto"/>
                <w:left w:val="none" w:sz="0" w:space="0" w:color="auto"/>
                <w:bottom w:val="none" w:sz="0" w:space="0" w:color="auto"/>
                <w:right w:val="none" w:sz="0" w:space="0" w:color="auto"/>
              </w:divBdr>
              <w:divsChild>
                <w:div w:id="756294494">
                  <w:marLeft w:val="0"/>
                  <w:marRight w:val="0"/>
                  <w:marTop w:val="0"/>
                  <w:marBottom w:val="0"/>
                  <w:divBdr>
                    <w:top w:val="none" w:sz="0" w:space="0" w:color="auto"/>
                    <w:left w:val="none" w:sz="0" w:space="0" w:color="auto"/>
                    <w:bottom w:val="none" w:sz="0" w:space="0" w:color="auto"/>
                    <w:right w:val="none" w:sz="0" w:space="0" w:color="auto"/>
                  </w:divBdr>
                </w:div>
              </w:divsChild>
            </w:div>
            <w:div w:id="1722360461">
              <w:marLeft w:val="0"/>
              <w:marRight w:val="0"/>
              <w:marTop w:val="0"/>
              <w:marBottom w:val="0"/>
              <w:divBdr>
                <w:top w:val="none" w:sz="0" w:space="0" w:color="auto"/>
                <w:left w:val="none" w:sz="0" w:space="0" w:color="auto"/>
                <w:bottom w:val="none" w:sz="0" w:space="0" w:color="auto"/>
                <w:right w:val="none" w:sz="0" w:space="0" w:color="auto"/>
              </w:divBdr>
              <w:divsChild>
                <w:div w:id="1255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4104">
          <w:marLeft w:val="0"/>
          <w:marRight w:val="0"/>
          <w:marTop w:val="0"/>
          <w:marBottom w:val="0"/>
          <w:divBdr>
            <w:top w:val="none" w:sz="0" w:space="0" w:color="auto"/>
            <w:left w:val="none" w:sz="0" w:space="0" w:color="auto"/>
            <w:bottom w:val="none" w:sz="0" w:space="0" w:color="auto"/>
            <w:right w:val="none" w:sz="0" w:space="0" w:color="auto"/>
          </w:divBdr>
          <w:divsChild>
            <w:div w:id="741870722">
              <w:marLeft w:val="0"/>
              <w:marRight w:val="0"/>
              <w:marTop w:val="0"/>
              <w:marBottom w:val="0"/>
              <w:divBdr>
                <w:top w:val="none" w:sz="0" w:space="0" w:color="auto"/>
                <w:left w:val="none" w:sz="0" w:space="0" w:color="auto"/>
                <w:bottom w:val="none" w:sz="0" w:space="0" w:color="auto"/>
                <w:right w:val="none" w:sz="0" w:space="0" w:color="auto"/>
              </w:divBdr>
              <w:divsChild>
                <w:div w:id="582029644">
                  <w:marLeft w:val="0"/>
                  <w:marRight w:val="0"/>
                  <w:marTop w:val="0"/>
                  <w:marBottom w:val="0"/>
                  <w:divBdr>
                    <w:top w:val="none" w:sz="0" w:space="0" w:color="auto"/>
                    <w:left w:val="none" w:sz="0" w:space="0" w:color="auto"/>
                    <w:bottom w:val="none" w:sz="0" w:space="0" w:color="auto"/>
                    <w:right w:val="none" w:sz="0" w:space="0" w:color="auto"/>
                  </w:divBdr>
                </w:div>
              </w:divsChild>
            </w:div>
            <w:div w:id="785854689">
              <w:marLeft w:val="0"/>
              <w:marRight w:val="0"/>
              <w:marTop w:val="0"/>
              <w:marBottom w:val="0"/>
              <w:divBdr>
                <w:top w:val="none" w:sz="0" w:space="0" w:color="auto"/>
                <w:left w:val="none" w:sz="0" w:space="0" w:color="auto"/>
                <w:bottom w:val="none" w:sz="0" w:space="0" w:color="auto"/>
                <w:right w:val="none" w:sz="0" w:space="0" w:color="auto"/>
              </w:divBdr>
              <w:divsChild>
                <w:div w:id="13706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8639">
          <w:marLeft w:val="0"/>
          <w:marRight w:val="0"/>
          <w:marTop w:val="0"/>
          <w:marBottom w:val="0"/>
          <w:divBdr>
            <w:top w:val="none" w:sz="0" w:space="0" w:color="auto"/>
            <w:left w:val="none" w:sz="0" w:space="0" w:color="auto"/>
            <w:bottom w:val="none" w:sz="0" w:space="0" w:color="auto"/>
            <w:right w:val="none" w:sz="0" w:space="0" w:color="auto"/>
          </w:divBdr>
          <w:divsChild>
            <w:div w:id="1639873182">
              <w:marLeft w:val="0"/>
              <w:marRight w:val="0"/>
              <w:marTop w:val="0"/>
              <w:marBottom w:val="0"/>
              <w:divBdr>
                <w:top w:val="none" w:sz="0" w:space="0" w:color="auto"/>
                <w:left w:val="none" w:sz="0" w:space="0" w:color="auto"/>
                <w:bottom w:val="none" w:sz="0" w:space="0" w:color="auto"/>
                <w:right w:val="none" w:sz="0" w:space="0" w:color="auto"/>
              </w:divBdr>
              <w:divsChild>
                <w:div w:id="2012444689">
                  <w:marLeft w:val="0"/>
                  <w:marRight w:val="0"/>
                  <w:marTop w:val="0"/>
                  <w:marBottom w:val="0"/>
                  <w:divBdr>
                    <w:top w:val="none" w:sz="0" w:space="0" w:color="auto"/>
                    <w:left w:val="none" w:sz="0" w:space="0" w:color="auto"/>
                    <w:bottom w:val="none" w:sz="0" w:space="0" w:color="auto"/>
                    <w:right w:val="none" w:sz="0" w:space="0" w:color="auto"/>
                  </w:divBdr>
                </w:div>
              </w:divsChild>
            </w:div>
            <w:div w:id="1080951631">
              <w:marLeft w:val="0"/>
              <w:marRight w:val="0"/>
              <w:marTop w:val="0"/>
              <w:marBottom w:val="0"/>
              <w:divBdr>
                <w:top w:val="none" w:sz="0" w:space="0" w:color="auto"/>
                <w:left w:val="none" w:sz="0" w:space="0" w:color="auto"/>
                <w:bottom w:val="none" w:sz="0" w:space="0" w:color="auto"/>
                <w:right w:val="none" w:sz="0" w:space="0" w:color="auto"/>
              </w:divBdr>
              <w:divsChild>
                <w:div w:id="829519975">
                  <w:marLeft w:val="0"/>
                  <w:marRight w:val="0"/>
                  <w:marTop w:val="0"/>
                  <w:marBottom w:val="0"/>
                  <w:divBdr>
                    <w:top w:val="none" w:sz="0" w:space="0" w:color="auto"/>
                    <w:left w:val="none" w:sz="0" w:space="0" w:color="auto"/>
                    <w:bottom w:val="none" w:sz="0" w:space="0" w:color="auto"/>
                    <w:right w:val="none" w:sz="0" w:space="0" w:color="auto"/>
                  </w:divBdr>
                </w:div>
              </w:divsChild>
            </w:div>
            <w:div w:id="806629070">
              <w:marLeft w:val="0"/>
              <w:marRight w:val="0"/>
              <w:marTop w:val="0"/>
              <w:marBottom w:val="0"/>
              <w:divBdr>
                <w:top w:val="none" w:sz="0" w:space="0" w:color="auto"/>
                <w:left w:val="none" w:sz="0" w:space="0" w:color="auto"/>
                <w:bottom w:val="none" w:sz="0" w:space="0" w:color="auto"/>
                <w:right w:val="none" w:sz="0" w:space="0" w:color="auto"/>
              </w:divBdr>
              <w:divsChild>
                <w:div w:id="57633294">
                  <w:marLeft w:val="0"/>
                  <w:marRight w:val="0"/>
                  <w:marTop w:val="0"/>
                  <w:marBottom w:val="0"/>
                  <w:divBdr>
                    <w:top w:val="none" w:sz="0" w:space="0" w:color="auto"/>
                    <w:left w:val="none" w:sz="0" w:space="0" w:color="auto"/>
                    <w:bottom w:val="none" w:sz="0" w:space="0" w:color="auto"/>
                    <w:right w:val="none" w:sz="0" w:space="0" w:color="auto"/>
                  </w:divBdr>
                </w:div>
              </w:divsChild>
            </w:div>
            <w:div w:id="19478507">
              <w:marLeft w:val="0"/>
              <w:marRight w:val="0"/>
              <w:marTop w:val="0"/>
              <w:marBottom w:val="0"/>
              <w:divBdr>
                <w:top w:val="none" w:sz="0" w:space="0" w:color="auto"/>
                <w:left w:val="none" w:sz="0" w:space="0" w:color="auto"/>
                <w:bottom w:val="none" w:sz="0" w:space="0" w:color="auto"/>
                <w:right w:val="none" w:sz="0" w:space="0" w:color="auto"/>
              </w:divBdr>
              <w:divsChild>
                <w:div w:id="887372978">
                  <w:marLeft w:val="0"/>
                  <w:marRight w:val="0"/>
                  <w:marTop w:val="0"/>
                  <w:marBottom w:val="0"/>
                  <w:divBdr>
                    <w:top w:val="none" w:sz="0" w:space="0" w:color="auto"/>
                    <w:left w:val="none" w:sz="0" w:space="0" w:color="auto"/>
                    <w:bottom w:val="none" w:sz="0" w:space="0" w:color="auto"/>
                    <w:right w:val="none" w:sz="0" w:space="0" w:color="auto"/>
                  </w:divBdr>
                </w:div>
              </w:divsChild>
            </w:div>
            <w:div w:id="990257310">
              <w:marLeft w:val="0"/>
              <w:marRight w:val="0"/>
              <w:marTop w:val="0"/>
              <w:marBottom w:val="0"/>
              <w:divBdr>
                <w:top w:val="none" w:sz="0" w:space="0" w:color="auto"/>
                <w:left w:val="none" w:sz="0" w:space="0" w:color="auto"/>
                <w:bottom w:val="none" w:sz="0" w:space="0" w:color="auto"/>
                <w:right w:val="none" w:sz="0" w:space="0" w:color="auto"/>
              </w:divBdr>
              <w:divsChild>
                <w:div w:id="1541550579">
                  <w:marLeft w:val="0"/>
                  <w:marRight w:val="0"/>
                  <w:marTop w:val="0"/>
                  <w:marBottom w:val="0"/>
                  <w:divBdr>
                    <w:top w:val="none" w:sz="0" w:space="0" w:color="auto"/>
                    <w:left w:val="none" w:sz="0" w:space="0" w:color="auto"/>
                    <w:bottom w:val="none" w:sz="0" w:space="0" w:color="auto"/>
                    <w:right w:val="none" w:sz="0" w:space="0" w:color="auto"/>
                  </w:divBdr>
                </w:div>
              </w:divsChild>
            </w:div>
            <w:div w:id="1766341974">
              <w:marLeft w:val="0"/>
              <w:marRight w:val="0"/>
              <w:marTop w:val="0"/>
              <w:marBottom w:val="0"/>
              <w:divBdr>
                <w:top w:val="none" w:sz="0" w:space="0" w:color="auto"/>
                <w:left w:val="none" w:sz="0" w:space="0" w:color="auto"/>
                <w:bottom w:val="none" w:sz="0" w:space="0" w:color="auto"/>
                <w:right w:val="none" w:sz="0" w:space="0" w:color="auto"/>
              </w:divBdr>
              <w:divsChild>
                <w:div w:id="1816021350">
                  <w:marLeft w:val="0"/>
                  <w:marRight w:val="0"/>
                  <w:marTop w:val="0"/>
                  <w:marBottom w:val="0"/>
                  <w:divBdr>
                    <w:top w:val="none" w:sz="0" w:space="0" w:color="auto"/>
                    <w:left w:val="none" w:sz="0" w:space="0" w:color="auto"/>
                    <w:bottom w:val="none" w:sz="0" w:space="0" w:color="auto"/>
                    <w:right w:val="none" w:sz="0" w:space="0" w:color="auto"/>
                  </w:divBdr>
                </w:div>
              </w:divsChild>
            </w:div>
            <w:div w:id="1768499281">
              <w:marLeft w:val="0"/>
              <w:marRight w:val="0"/>
              <w:marTop w:val="0"/>
              <w:marBottom w:val="0"/>
              <w:divBdr>
                <w:top w:val="none" w:sz="0" w:space="0" w:color="auto"/>
                <w:left w:val="none" w:sz="0" w:space="0" w:color="auto"/>
                <w:bottom w:val="none" w:sz="0" w:space="0" w:color="auto"/>
                <w:right w:val="none" w:sz="0" w:space="0" w:color="auto"/>
              </w:divBdr>
              <w:divsChild>
                <w:div w:id="911964458">
                  <w:marLeft w:val="0"/>
                  <w:marRight w:val="0"/>
                  <w:marTop w:val="0"/>
                  <w:marBottom w:val="0"/>
                  <w:divBdr>
                    <w:top w:val="none" w:sz="0" w:space="0" w:color="auto"/>
                    <w:left w:val="none" w:sz="0" w:space="0" w:color="auto"/>
                    <w:bottom w:val="none" w:sz="0" w:space="0" w:color="auto"/>
                    <w:right w:val="none" w:sz="0" w:space="0" w:color="auto"/>
                  </w:divBdr>
                </w:div>
              </w:divsChild>
            </w:div>
            <w:div w:id="83428141">
              <w:marLeft w:val="0"/>
              <w:marRight w:val="0"/>
              <w:marTop w:val="0"/>
              <w:marBottom w:val="0"/>
              <w:divBdr>
                <w:top w:val="none" w:sz="0" w:space="0" w:color="auto"/>
                <w:left w:val="none" w:sz="0" w:space="0" w:color="auto"/>
                <w:bottom w:val="none" w:sz="0" w:space="0" w:color="auto"/>
                <w:right w:val="none" w:sz="0" w:space="0" w:color="auto"/>
              </w:divBdr>
              <w:divsChild>
                <w:div w:id="1204905331">
                  <w:marLeft w:val="0"/>
                  <w:marRight w:val="0"/>
                  <w:marTop w:val="0"/>
                  <w:marBottom w:val="0"/>
                  <w:divBdr>
                    <w:top w:val="none" w:sz="0" w:space="0" w:color="auto"/>
                    <w:left w:val="none" w:sz="0" w:space="0" w:color="auto"/>
                    <w:bottom w:val="none" w:sz="0" w:space="0" w:color="auto"/>
                    <w:right w:val="none" w:sz="0" w:space="0" w:color="auto"/>
                  </w:divBdr>
                </w:div>
              </w:divsChild>
            </w:div>
            <w:div w:id="1983346197">
              <w:marLeft w:val="0"/>
              <w:marRight w:val="0"/>
              <w:marTop w:val="0"/>
              <w:marBottom w:val="0"/>
              <w:divBdr>
                <w:top w:val="none" w:sz="0" w:space="0" w:color="auto"/>
                <w:left w:val="none" w:sz="0" w:space="0" w:color="auto"/>
                <w:bottom w:val="none" w:sz="0" w:space="0" w:color="auto"/>
                <w:right w:val="none" w:sz="0" w:space="0" w:color="auto"/>
              </w:divBdr>
              <w:divsChild>
                <w:div w:id="1779982162">
                  <w:marLeft w:val="0"/>
                  <w:marRight w:val="0"/>
                  <w:marTop w:val="0"/>
                  <w:marBottom w:val="0"/>
                  <w:divBdr>
                    <w:top w:val="none" w:sz="0" w:space="0" w:color="auto"/>
                    <w:left w:val="none" w:sz="0" w:space="0" w:color="auto"/>
                    <w:bottom w:val="none" w:sz="0" w:space="0" w:color="auto"/>
                    <w:right w:val="none" w:sz="0" w:space="0" w:color="auto"/>
                  </w:divBdr>
                </w:div>
              </w:divsChild>
            </w:div>
            <w:div w:id="1848980861">
              <w:marLeft w:val="0"/>
              <w:marRight w:val="0"/>
              <w:marTop w:val="0"/>
              <w:marBottom w:val="0"/>
              <w:divBdr>
                <w:top w:val="none" w:sz="0" w:space="0" w:color="auto"/>
                <w:left w:val="none" w:sz="0" w:space="0" w:color="auto"/>
                <w:bottom w:val="none" w:sz="0" w:space="0" w:color="auto"/>
                <w:right w:val="none" w:sz="0" w:space="0" w:color="auto"/>
              </w:divBdr>
              <w:divsChild>
                <w:div w:id="748575316">
                  <w:marLeft w:val="0"/>
                  <w:marRight w:val="0"/>
                  <w:marTop w:val="0"/>
                  <w:marBottom w:val="0"/>
                  <w:divBdr>
                    <w:top w:val="none" w:sz="0" w:space="0" w:color="auto"/>
                    <w:left w:val="none" w:sz="0" w:space="0" w:color="auto"/>
                    <w:bottom w:val="none" w:sz="0" w:space="0" w:color="auto"/>
                    <w:right w:val="none" w:sz="0" w:space="0" w:color="auto"/>
                  </w:divBdr>
                </w:div>
              </w:divsChild>
            </w:div>
            <w:div w:id="1788963956">
              <w:marLeft w:val="0"/>
              <w:marRight w:val="0"/>
              <w:marTop w:val="0"/>
              <w:marBottom w:val="0"/>
              <w:divBdr>
                <w:top w:val="none" w:sz="0" w:space="0" w:color="auto"/>
                <w:left w:val="none" w:sz="0" w:space="0" w:color="auto"/>
                <w:bottom w:val="none" w:sz="0" w:space="0" w:color="auto"/>
                <w:right w:val="none" w:sz="0" w:space="0" w:color="auto"/>
              </w:divBdr>
              <w:divsChild>
                <w:div w:id="280262073">
                  <w:marLeft w:val="0"/>
                  <w:marRight w:val="0"/>
                  <w:marTop w:val="0"/>
                  <w:marBottom w:val="0"/>
                  <w:divBdr>
                    <w:top w:val="none" w:sz="0" w:space="0" w:color="auto"/>
                    <w:left w:val="none" w:sz="0" w:space="0" w:color="auto"/>
                    <w:bottom w:val="none" w:sz="0" w:space="0" w:color="auto"/>
                    <w:right w:val="none" w:sz="0" w:space="0" w:color="auto"/>
                  </w:divBdr>
                </w:div>
              </w:divsChild>
            </w:div>
            <w:div w:id="369454790">
              <w:marLeft w:val="0"/>
              <w:marRight w:val="0"/>
              <w:marTop w:val="0"/>
              <w:marBottom w:val="0"/>
              <w:divBdr>
                <w:top w:val="none" w:sz="0" w:space="0" w:color="auto"/>
                <w:left w:val="none" w:sz="0" w:space="0" w:color="auto"/>
                <w:bottom w:val="none" w:sz="0" w:space="0" w:color="auto"/>
                <w:right w:val="none" w:sz="0" w:space="0" w:color="auto"/>
              </w:divBdr>
              <w:divsChild>
                <w:div w:id="1012300522">
                  <w:marLeft w:val="0"/>
                  <w:marRight w:val="0"/>
                  <w:marTop w:val="0"/>
                  <w:marBottom w:val="0"/>
                  <w:divBdr>
                    <w:top w:val="none" w:sz="0" w:space="0" w:color="auto"/>
                    <w:left w:val="none" w:sz="0" w:space="0" w:color="auto"/>
                    <w:bottom w:val="none" w:sz="0" w:space="0" w:color="auto"/>
                    <w:right w:val="none" w:sz="0" w:space="0" w:color="auto"/>
                  </w:divBdr>
                </w:div>
              </w:divsChild>
            </w:div>
            <w:div w:id="1548762415">
              <w:marLeft w:val="0"/>
              <w:marRight w:val="0"/>
              <w:marTop w:val="0"/>
              <w:marBottom w:val="0"/>
              <w:divBdr>
                <w:top w:val="none" w:sz="0" w:space="0" w:color="auto"/>
                <w:left w:val="none" w:sz="0" w:space="0" w:color="auto"/>
                <w:bottom w:val="none" w:sz="0" w:space="0" w:color="auto"/>
                <w:right w:val="none" w:sz="0" w:space="0" w:color="auto"/>
              </w:divBdr>
              <w:divsChild>
                <w:div w:id="1343243651">
                  <w:marLeft w:val="0"/>
                  <w:marRight w:val="0"/>
                  <w:marTop w:val="0"/>
                  <w:marBottom w:val="0"/>
                  <w:divBdr>
                    <w:top w:val="none" w:sz="0" w:space="0" w:color="auto"/>
                    <w:left w:val="none" w:sz="0" w:space="0" w:color="auto"/>
                    <w:bottom w:val="none" w:sz="0" w:space="0" w:color="auto"/>
                    <w:right w:val="none" w:sz="0" w:space="0" w:color="auto"/>
                  </w:divBdr>
                </w:div>
              </w:divsChild>
            </w:div>
            <w:div w:id="1388409153">
              <w:marLeft w:val="0"/>
              <w:marRight w:val="0"/>
              <w:marTop w:val="0"/>
              <w:marBottom w:val="0"/>
              <w:divBdr>
                <w:top w:val="none" w:sz="0" w:space="0" w:color="auto"/>
                <w:left w:val="none" w:sz="0" w:space="0" w:color="auto"/>
                <w:bottom w:val="none" w:sz="0" w:space="0" w:color="auto"/>
                <w:right w:val="none" w:sz="0" w:space="0" w:color="auto"/>
              </w:divBdr>
              <w:divsChild>
                <w:div w:id="1540974688">
                  <w:marLeft w:val="0"/>
                  <w:marRight w:val="0"/>
                  <w:marTop w:val="0"/>
                  <w:marBottom w:val="0"/>
                  <w:divBdr>
                    <w:top w:val="none" w:sz="0" w:space="0" w:color="auto"/>
                    <w:left w:val="none" w:sz="0" w:space="0" w:color="auto"/>
                    <w:bottom w:val="none" w:sz="0" w:space="0" w:color="auto"/>
                    <w:right w:val="none" w:sz="0" w:space="0" w:color="auto"/>
                  </w:divBdr>
                </w:div>
              </w:divsChild>
            </w:div>
            <w:div w:id="1526479729">
              <w:marLeft w:val="0"/>
              <w:marRight w:val="0"/>
              <w:marTop w:val="0"/>
              <w:marBottom w:val="0"/>
              <w:divBdr>
                <w:top w:val="none" w:sz="0" w:space="0" w:color="auto"/>
                <w:left w:val="none" w:sz="0" w:space="0" w:color="auto"/>
                <w:bottom w:val="none" w:sz="0" w:space="0" w:color="auto"/>
                <w:right w:val="none" w:sz="0" w:space="0" w:color="auto"/>
              </w:divBdr>
              <w:divsChild>
                <w:div w:id="2108111355">
                  <w:marLeft w:val="0"/>
                  <w:marRight w:val="0"/>
                  <w:marTop w:val="0"/>
                  <w:marBottom w:val="0"/>
                  <w:divBdr>
                    <w:top w:val="none" w:sz="0" w:space="0" w:color="auto"/>
                    <w:left w:val="none" w:sz="0" w:space="0" w:color="auto"/>
                    <w:bottom w:val="none" w:sz="0" w:space="0" w:color="auto"/>
                    <w:right w:val="none" w:sz="0" w:space="0" w:color="auto"/>
                  </w:divBdr>
                </w:div>
              </w:divsChild>
            </w:div>
            <w:div w:id="1825468100">
              <w:marLeft w:val="0"/>
              <w:marRight w:val="0"/>
              <w:marTop w:val="0"/>
              <w:marBottom w:val="0"/>
              <w:divBdr>
                <w:top w:val="none" w:sz="0" w:space="0" w:color="auto"/>
                <w:left w:val="none" w:sz="0" w:space="0" w:color="auto"/>
                <w:bottom w:val="none" w:sz="0" w:space="0" w:color="auto"/>
                <w:right w:val="none" w:sz="0" w:space="0" w:color="auto"/>
              </w:divBdr>
              <w:divsChild>
                <w:div w:id="1732730009">
                  <w:marLeft w:val="0"/>
                  <w:marRight w:val="0"/>
                  <w:marTop w:val="0"/>
                  <w:marBottom w:val="0"/>
                  <w:divBdr>
                    <w:top w:val="none" w:sz="0" w:space="0" w:color="auto"/>
                    <w:left w:val="none" w:sz="0" w:space="0" w:color="auto"/>
                    <w:bottom w:val="none" w:sz="0" w:space="0" w:color="auto"/>
                    <w:right w:val="none" w:sz="0" w:space="0" w:color="auto"/>
                  </w:divBdr>
                </w:div>
              </w:divsChild>
            </w:div>
            <w:div w:id="674653067">
              <w:marLeft w:val="0"/>
              <w:marRight w:val="0"/>
              <w:marTop w:val="0"/>
              <w:marBottom w:val="0"/>
              <w:divBdr>
                <w:top w:val="none" w:sz="0" w:space="0" w:color="auto"/>
                <w:left w:val="none" w:sz="0" w:space="0" w:color="auto"/>
                <w:bottom w:val="none" w:sz="0" w:space="0" w:color="auto"/>
                <w:right w:val="none" w:sz="0" w:space="0" w:color="auto"/>
              </w:divBdr>
              <w:divsChild>
                <w:div w:id="24409814">
                  <w:marLeft w:val="0"/>
                  <w:marRight w:val="0"/>
                  <w:marTop w:val="0"/>
                  <w:marBottom w:val="0"/>
                  <w:divBdr>
                    <w:top w:val="none" w:sz="0" w:space="0" w:color="auto"/>
                    <w:left w:val="none" w:sz="0" w:space="0" w:color="auto"/>
                    <w:bottom w:val="none" w:sz="0" w:space="0" w:color="auto"/>
                    <w:right w:val="none" w:sz="0" w:space="0" w:color="auto"/>
                  </w:divBdr>
                </w:div>
              </w:divsChild>
            </w:div>
            <w:div w:id="1155954301">
              <w:marLeft w:val="0"/>
              <w:marRight w:val="0"/>
              <w:marTop w:val="0"/>
              <w:marBottom w:val="0"/>
              <w:divBdr>
                <w:top w:val="none" w:sz="0" w:space="0" w:color="auto"/>
                <w:left w:val="none" w:sz="0" w:space="0" w:color="auto"/>
                <w:bottom w:val="none" w:sz="0" w:space="0" w:color="auto"/>
                <w:right w:val="none" w:sz="0" w:space="0" w:color="auto"/>
              </w:divBdr>
              <w:divsChild>
                <w:div w:id="2033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5291">
          <w:marLeft w:val="0"/>
          <w:marRight w:val="0"/>
          <w:marTop w:val="0"/>
          <w:marBottom w:val="0"/>
          <w:divBdr>
            <w:top w:val="none" w:sz="0" w:space="0" w:color="auto"/>
            <w:left w:val="none" w:sz="0" w:space="0" w:color="auto"/>
            <w:bottom w:val="none" w:sz="0" w:space="0" w:color="auto"/>
            <w:right w:val="none" w:sz="0" w:space="0" w:color="auto"/>
          </w:divBdr>
          <w:divsChild>
            <w:div w:id="553083483">
              <w:marLeft w:val="0"/>
              <w:marRight w:val="0"/>
              <w:marTop w:val="0"/>
              <w:marBottom w:val="0"/>
              <w:divBdr>
                <w:top w:val="none" w:sz="0" w:space="0" w:color="auto"/>
                <w:left w:val="none" w:sz="0" w:space="0" w:color="auto"/>
                <w:bottom w:val="none" w:sz="0" w:space="0" w:color="auto"/>
                <w:right w:val="none" w:sz="0" w:space="0" w:color="auto"/>
              </w:divBdr>
              <w:divsChild>
                <w:div w:id="1087269390">
                  <w:marLeft w:val="0"/>
                  <w:marRight w:val="0"/>
                  <w:marTop w:val="0"/>
                  <w:marBottom w:val="0"/>
                  <w:divBdr>
                    <w:top w:val="none" w:sz="0" w:space="0" w:color="auto"/>
                    <w:left w:val="none" w:sz="0" w:space="0" w:color="auto"/>
                    <w:bottom w:val="none" w:sz="0" w:space="0" w:color="auto"/>
                    <w:right w:val="none" w:sz="0" w:space="0" w:color="auto"/>
                  </w:divBdr>
                  <w:divsChild>
                    <w:div w:id="1205562200">
                      <w:marLeft w:val="0"/>
                      <w:marRight w:val="0"/>
                      <w:marTop w:val="0"/>
                      <w:marBottom w:val="0"/>
                      <w:divBdr>
                        <w:top w:val="none" w:sz="0" w:space="0" w:color="auto"/>
                        <w:left w:val="none" w:sz="0" w:space="0" w:color="auto"/>
                        <w:bottom w:val="none" w:sz="0" w:space="0" w:color="auto"/>
                        <w:right w:val="none" w:sz="0" w:space="0" w:color="auto"/>
                      </w:divBdr>
                    </w:div>
                  </w:divsChild>
                </w:div>
                <w:div w:id="1164006047">
                  <w:marLeft w:val="0"/>
                  <w:marRight w:val="0"/>
                  <w:marTop w:val="0"/>
                  <w:marBottom w:val="0"/>
                  <w:divBdr>
                    <w:top w:val="none" w:sz="0" w:space="0" w:color="auto"/>
                    <w:left w:val="none" w:sz="0" w:space="0" w:color="auto"/>
                    <w:bottom w:val="none" w:sz="0" w:space="0" w:color="auto"/>
                    <w:right w:val="none" w:sz="0" w:space="0" w:color="auto"/>
                  </w:divBdr>
                  <w:divsChild>
                    <w:div w:id="966200349">
                      <w:marLeft w:val="0"/>
                      <w:marRight w:val="0"/>
                      <w:marTop w:val="0"/>
                      <w:marBottom w:val="0"/>
                      <w:divBdr>
                        <w:top w:val="none" w:sz="0" w:space="0" w:color="auto"/>
                        <w:left w:val="none" w:sz="0" w:space="0" w:color="auto"/>
                        <w:bottom w:val="none" w:sz="0" w:space="0" w:color="auto"/>
                        <w:right w:val="none" w:sz="0" w:space="0" w:color="auto"/>
                      </w:divBdr>
                    </w:div>
                  </w:divsChild>
                </w:div>
                <w:div w:id="1696495950">
                  <w:marLeft w:val="0"/>
                  <w:marRight w:val="0"/>
                  <w:marTop w:val="0"/>
                  <w:marBottom w:val="0"/>
                  <w:divBdr>
                    <w:top w:val="none" w:sz="0" w:space="0" w:color="auto"/>
                    <w:left w:val="none" w:sz="0" w:space="0" w:color="auto"/>
                    <w:bottom w:val="none" w:sz="0" w:space="0" w:color="auto"/>
                    <w:right w:val="none" w:sz="0" w:space="0" w:color="auto"/>
                  </w:divBdr>
                  <w:divsChild>
                    <w:div w:id="2437525">
                      <w:marLeft w:val="0"/>
                      <w:marRight w:val="0"/>
                      <w:marTop w:val="0"/>
                      <w:marBottom w:val="0"/>
                      <w:divBdr>
                        <w:top w:val="none" w:sz="0" w:space="0" w:color="auto"/>
                        <w:left w:val="none" w:sz="0" w:space="0" w:color="auto"/>
                        <w:bottom w:val="none" w:sz="0" w:space="0" w:color="auto"/>
                        <w:right w:val="none" w:sz="0" w:space="0" w:color="auto"/>
                      </w:divBdr>
                      <w:divsChild>
                        <w:div w:id="1077940275">
                          <w:marLeft w:val="0"/>
                          <w:marRight w:val="0"/>
                          <w:marTop w:val="0"/>
                          <w:marBottom w:val="0"/>
                          <w:divBdr>
                            <w:top w:val="none" w:sz="0" w:space="0" w:color="auto"/>
                            <w:left w:val="none" w:sz="0" w:space="0" w:color="auto"/>
                            <w:bottom w:val="none" w:sz="0" w:space="0" w:color="auto"/>
                            <w:right w:val="none" w:sz="0" w:space="0" w:color="auto"/>
                          </w:divBdr>
                        </w:div>
                      </w:divsChild>
                    </w:div>
                    <w:div w:id="317659865">
                      <w:marLeft w:val="0"/>
                      <w:marRight w:val="0"/>
                      <w:marTop w:val="0"/>
                      <w:marBottom w:val="0"/>
                      <w:divBdr>
                        <w:top w:val="none" w:sz="0" w:space="0" w:color="auto"/>
                        <w:left w:val="none" w:sz="0" w:space="0" w:color="auto"/>
                        <w:bottom w:val="none" w:sz="0" w:space="0" w:color="auto"/>
                        <w:right w:val="none" w:sz="0" w:space="0" w:color="auto"/>
                      </w:divBdr>
                      <w:divsChild>
                        <w:div w:id="942959520">
                          <w:marLeft w:val="0"/>
                          <w:marRight w:val="0"/>
                          <w:marTop w:val="0"/>
                          <w:marBottom w:val="0"/>
                          <w:divBdr>
                            <w:top w:val="none" w:sz="0" w:space="0" w:color="auto"/>
                            <w:left w:val="none" w:sz="0" w:space="0" w:color="auto"/>
                            <w:bottom w:val="none" w:sz="0" w:space="0" w:color="auto"/>
                            <w:right w:val="none" w:sz="0" w:space="0" w:color="auto"/>
                          </w:divBdr>
                        </w:div>
                      </w:divsChild>
                    </w:div>
                    <w:div w:id="2119641896">
                      <w:marLeft w:val="0"/>
                      <w:marRight w:val="0"/>
                      <w:marTop w:val="0"/>
                      <w:marBottom w:val="0"/>
                      <w:divBdr>
                        <w:top w:val="none" w:sz="0" w:space="0" w:color="auto"/>
                        <w:left w:val="none" w:sz="0" w:space="0" w:color="auto"/>
                        <w:bottom w:val="none" w:sz="0" w:space="0" w:color="auto"/>
                        <w:right w:val="none" w:sz="0" w:space="0" w:color="auto"/>
                      </w:divBdr>
                      <w:divsChild>
                        <w:div w:id="2021003358">
                          <w:marLeft w:val="0"/>
                          <w:marRight w:val="0"/>
                          <w:marTop w:val="0"/>
                          <w:marBottom w:val="0"/>
                          <w:divBdr>
                            <w:top w:val="none" w:sz="0" w:space="0" w:color="auto"/>
                            <w:left w:val="none" w:sz="0" w:space="0" w:color="auto"/>
                            <w:bottom w:val="none" w:sz="0" w:space="0" w:color="auto"/>
                            <w:right w:val="none" w:sz="0" w:space="0" w:color="auto"/>
                          </w:divBdr>
                        </w:div>
                      </w:divsChild>
                    </w:div>
                    <w:div w:id="1247574130">
                      <w:marLeft w:val="0"/>
                      <w:marRight w:val="0"/>
                      <w:marTop w:val="0"/>
                      <w:marBottom w:val="0"/>
                      <w:divBdr>
                        <w:top w:val="none" w:sz="0" w:space="0" w:color="auto"/>
                        <w:left w:val="none" w:sz="0" w:space="0" w:color="auto"/>
                        <w:bottom w:val="none" w:sz="0" w:space="0" w:color="auto"/>
                        <w:right w:val="none" w:sz="0" w:space="0" w:color="auto"/>
                      </w:divBdr>
                      <w:divsChild>
                        <w:div w:id="556402200">
                          <w:marLeft w:val="0"/>
                          <w:marRight w:val="0"/>
                          <w:marTop w:val="0"/>
                          <w:marBottom w:val="0"/>
                          <w:divBdr>
                            <w:top w:val="none" w:sz="0" w:space="0" w:color="auto"/>
                            <w:left w:val="none" w:sz="0" w:space="0" w:color="auto"/>
                            <w:bottom w:val="none" w:sz="0" w:space="0" w:color="auto"/>
                            <w:right w:val="none" w:sz="0" w:space="0" w:color="auto"/>
                          </w:divBdr>
                        </w:div>
                      </w:divsChild>
                    </w:div>
                    <w:div w:id="737944141">
                      <w:marLeft w:val="0"/>
                      <w:marRight w:val="0"/>
                      <w:marTop w:val="0"/>
                      <w:marBottom w:val="0"/>
                      <w:divBdr>
                        <w:top w:val="none" w:sz="0" w:space="0" w:color="auto"/>
                        <w:left w:val="none" w:sz="0" w:space="0" w:color="auto"/>
                        <w:bottom w:val="none" w:sz="0" w:space="0" w:color="auto"/>
                        <w:right w:val="none" w:sz="0" w:space="0" w:color="auto"/>
                      </w:divBdr>
                      <w:divsChild>
                        <w:div w:id="1218591903">
                          <w:marLeft w:val="0"/>
                          <w:marRight w:val="0"/>
                          <w:marTop w:val="0"/>
                          <w:marBottom w:val="0"/>
                          <w:divBdr>
                            <w:top w:val="none" w:sz="0" w:space="0" w:color="auto"/>
                            <w:left w:val="none" w:sz="0" w:space="0" w:color="auto"/>
                            <w:bottom w:val="none" w:sz="0" w:space="0" w:color="auto"/>
                            <w:right w:val="none" w:sz="0" w:space="0" w:color="auto"/>
                          </w:divBdr>
                        </w:div>
                      </w:divsChild>
                    </w:div>
                    <w:div w:id="559174179">
                      <w:marLeft w:val="0"/>
                      <w:marRight w:val="0"/>
                      <w:marTop w:val="0"/>
                      <w:marBottom w:val="0"/>
                      <w:divBdr>
                        <w:top w:val="none" w:sz="0" w:space="0" w:color="auto"/>
                        <w:left w:val="none" w:sz="0" w:space="0" w:color="auto"/>
                        <w:bottom w:val="none" w:sz="0" w:space="0" w:color="auto"/>
                        <w:right w:val="none" w:sz="0" w:space="0" w:color="auto"/>
                      </w:divBdr>
                      <w:divsChild>
                        <w:div w:id="1786650327">
                          <w:marLeft w:val="0"/>
                          <w:marRight w:val="0"/>
                          <w:marTop w:val="0"/>
                          <w:marBottom w:val="0"/>
                          <w:divBdr>
                            <w:top w:val="none" w:sz="0" w:space="0" w:color="auto"/>
                            <w:left w:val="none" w:sz="0" w:space="0" w:color="auto"/>
                            <w:bottom w:val="none" w:sz="0" w:space="0" w:color="auto"/>
                            <w:right w:val="none" w:sz="0" w:space="0" w:color="auto"/>
                          </w:divBdr>
                        </w:div>
                      </w:divsChild>
                    </w:div>
                    <w:div w:id="978535875">
                      <w:marLeft w:val="0"/>
                      <w:marRight w:val="0"/>
                      <w:marTop w:val="0"/>
                      <w:marBottom w:val="0"/>
                      <w:divBdr>
                        <w:top w:val="none" w:sz="0" w:space="0" w:color="auto"/>
                        <w:left w:val="none" w:sz="0" w:space="0" w:color="auto"/>
                        <w:bottom w:val="none" w:sz="0" w:space="0" w:color="auto"/>
                        <w:right w:val="none" w:sz="0" w:space="0" w:color="auto"/>
                      </w:divBdr>
                      <w:divsChild>
                        <w:div w:id="412776531">
                          <w:marLeft w:val="0"/>
                          <w:marRight w:val="0"/>
                          <w:marTop w:val="0"/>
                          <w:marBottom w:val="0"/>
                          <w:divBdr>
                            <w:top w:val="none" w:sz="0" w:space="0" w:color="auto"/>
                            <w:left w:val="none" w:sz="0" w:space="0" w:color="auto"/>
                            <w:bottom w:val="none" w:sz="0" w:space="0" w:color="auto"/>
                            <w:right w:val="none" w:sz="0" w:space="0" w:color="auto"/>
                          </w:divBdr>
                        </w:div>
                      </w:divsChild>
                    </w:div>
                    <w:div w:id="1316450722">
                      <w:marLeft w:val="0"/>
                      <w:marRight w:val="0"/>
                      <w:marTop w:val="0"/>
                      <w:marBottom w:val="0"/>
                      <w:divBdr>
                        <w:top w:val="none" w:sz="0" w:space="0" w:color="auto"/>
                        <w:left w:val="none" w:sz="0" w:space="0" w:color="auto"/>
                        <w:bottom w:val="none" w:sz="0" w:space="0" w:color="auto"/>
                        <w:right w:val="none" w:sz="0" w:space="0" w:color="auto"/>
                      </w:divBdr>
                      <w:divsChild>
                        <w:div w:id="1851798590">
                          <w:marLeft w:val="0"/>
                          <w:marRight w:val="0"/>
                          <w:marTop w:val="0"/>
                          <w:marBottom w:val="0"/>
                          <w:divBdr>
                            <w:top w:val="none" w:sz="0" w:space="0" w:color="auto"/>
                            <w:left w:val="none" w:sz="0" w:space="0" w:color="auto"/>
                            <w:bottom w:val="none" w:sz="0" w:space="0" w:color="auto"/>
                            <w:right w:val="none" w:sz="0" w:space="0" w:color="auto"/>
                          </w:divBdr>
                        </w:div>
                      </w:divsChild>
                    </w:div>
                    <w:div w:id="1445492284">
                      <w:marLeft w:val="0"/>
                      <w:marRight w:val="0"/>
                      <w:marTop w:val="0"/>
                      <w:marBottom w:val="0"/>
                      <w:divBdr>
                        <w:top w:val="none" w:sz="0" w:space="0" w:color="auto"/>
                        <w:left w:val="none" w:sz="0" w:space="0" w:color="auto"/>
                        <w:bottom w:val="none" w:sz="0" w:space="0" w:color="auto"/>
                        <w:right w:val="none" w:sz="0" w:space="0" w:color="auto"/>
                      </w:divBdr>
                      <w:divsChild>
                        <w:div w:id="13263814">
                          <w:marLeft w:val="0"/>
                          <w:marRight w:val="0"/>
                          <w:marTop w:val="0"/>
                          <w:marBottom w:val="0"/>
                          <w:divBdr>
                            <w:top w:val="none" w:sz="0" w:space="0" w:color="auto"/>
                            <w:left w:val="none" w:sz="0" w:space="0" w:color="auto"/>
                            <w:bottom w:val="none" w:sz="0" w:space="0" w:color="auto"/>
                            <w:right w:val="none" w:sz="0" w:space="0" w:color="auto"/>
                          </w:divBdr>
                        </w:div>
                      </w:divsChild>
                    </w:div>
                    <w:div w:id="43336671">
                      <w:marLeft w:val="0"/>
                      <w:marRight w:val="0"/>
                      <w:marTop w:val="0"/>
                      <w:marBottom w:val="0"/>
                      <w:divBdr>
                        <w:top w:val="none" w:sz="0" w:space="0" w:color="auto"/>
                        <w:left w:val="none" w:sz="0" w:space="0" w:color="auto"/>
                        <w:bottom w:val="none" w:sz="0" w:space="0" w:color="auto"/>
                        <w:right w:val="none" w:sz="0" w:space="0" w:color="auto"/>
                      </w:divBdr>
                      <w:divsChild>
                        <w:div w:id="308831619">
                          <w:marLeft w:val="0"/>
                          <w:marRight w:val="0"/>
                          <w:marTop w:val="0"/>
                          <w:marBottom w:val="0"/>
                          <w:divBdr>
                            <w:top w:val="none" w:sz="0" w:space="0" w:color="auto"/>
                            <w:left w:val="none" w:sz="0" w:space="0" w:color="auto"/>
                            <w:bottom w:val="none" w:sz="0" w:space="0" w:color="auto"/>
                            <w:right w:val="none" w:sz="0" w:space="0" w:color="auto"/>
                          </w:divBdr>
                        </w:div>
                      </w:divsChild>
                    </w:div>
                    <w:div w:id="4947579">
                      <w:marLeft w:val="0"/>
                      <w:marRight w:val="0"/>
                      <w:marTop w:val="0"/>
                      <w:marBottom w:val="0"/>
                      <w:divBdr>
                        <w:top w:val="none" w:sz="0" w:space="0" w:color="auto"/>
                        <w:left w:val="none" w:sz="0" w:space="0" w:color="auto"/>
                        <w:bottom w:val="none" w:sz="0" w:space="0" w:color="auto"/>
                        <w:right w:val="none" w:sz="0" w:space="0" w:color="auto"/>
                      </w:divBdr>
                      <w:divsChild>
                        <w:div w:id="1706756967">
                          <w:marLeft w:val="0"/>
                          <w:marRight w:val="0"/>
                          <w:marTop w:val="0"/>
                          <w:marBottom w:val="0"/>
                          <w:divBdr>
                            <w:top w:val="none" w:sz="0" w:space="0" w:color="auto"/>
                            <w:left w:val="none" w:sz="0" w:space="0" w:color="auto"/>
                            <w:bottom w:val="none" w:sz="0" w:space="0" w:color="auto"/>
                            <w:right w:val="none" w:sz="0" w:space="0" w:color="auto"/>
                          </w:divBdr>
                        </w:div>
                      </w:divsChild>
                    </w:div>
                    <w:div w:id="40986207">
                      <w:marLeft w:val="0"/>
                      <w:marRight w:val="0"/>
                      <w:marTop w:val="0"/>
                      <w:marBottom w:val="0"/>
                      <w:divBdr>
                        <w:top w:val="none" w:sz="0" w:space="0" w:color="auto"/>
                        <w:left w:val="none" w:sz="0" w:space="0" w:color="auto"/>
                        <w:bottom w:val="none" w:sz="0" w:space="0" w:color="auto"/>
                        <w:right w:val="none" w:sz="0" w:space="0" w:color="auto"/>
                      </w:divBdr>
                      <w:divsChild>
                        <w:div w:id="1825396111">
                          <w:marLeft w:val="0"/>
                          <w:marRight w:val="0"/>
                          <w:marTop w:val="0"/>
                          <w:marBottom w:val="0"/>
                          <w:divBdr>
                            <w:top w:val="none" w:sz="0" w:space="0" w:color="auto"/>
                            <w:left w:val="none" w:sz="0" w:space="0" w:color="auto"/>
                            <w:bottom w:val="none" w:sz="0" w:space="0" w:color="auto"/>
                            <w:right w:val="none" w:sz="0" w:space="0" w:color="auto"/>
                          </w:divBdr>
                        </w:div>
                      </w:divsChild>
                    </w:div>
                    <w:div w:id="1038821616">
                      <w:marLeft w:val="0"/>
                      <w:marRight w:val="0"/>
                      <w:marTop w:val="0"/>
                      <w:marBottom w:val="0"/>
                      <w:divBdr>
                        <w:top w:val="none" w:sz="0" w:space="0" w:color="auto"/>
                        <w:left w:val="none" w:sz="0" w:space="0" w:color="auto"/>
                        <w:bottom w:val="none" w:sz="0" w:space="0" w:color="auto"/>
                        <w:right w:val="none" w:sz="0" w:space="0" w:color="auto"/>
                      </w:divBdr>
                      <w:divsChild>
                        <w:div w:id="50858883">
                          <w:marLeft w:val="0"/>
                          <w:marRight w:val="0"/>
                          <w:marTop w:val="0"/>
                          <w:marBottom w:val="0"/>
                          <w:divBdr>
                            <w:top w:val="none" w:sz="0" w:space="0" w:color="auto"/>
                            <w:left w:val="none" w:sz="0" w:space="0" w:color="auto"/>
                            <w:bottom w:val="none" w:sz="0" w:space="0" w:color="auto"/>
                            <w:right w:val="none" w:sz="0" w:space="0" w:color="auto"/>
                          </w:divBdr>
                        </w:div>
                      </w:divsChild>
                    </w:div>
                    <w:div w:id="1565945632">
                      <w:marLeft w:val="0"/>
                      <w:marRight w:val="0"/>
                      <w:marTop w:val="0"/>
                      <w:marBottom w:val="0"/>
                      <w:divBdr>
                        <w:top w:val="none" w:sz="0" w:space="0" w:color="auto"/>
                        <w:left w:val="none" w:sz="0" w:space="0" w:color="auto"/>
                        <w:bottom w:val="none" w:sz="0" w:space="0" w:color="auto"/>
                        <w:right w:val="none" w:sz="0" w:space="0" w:color="auto"/>
                      </w:divBdr>
                      <w:divsChild>
                        <w:div w:id="616914709">
                          <w:marLeft w:val="0"/>
                          <w:marRight w:val="0"/>
                          <w:marTop w:val="0"/>
                          <w:marBottom w:val="0"/>
                          <w:divBdr>
                            <w:top w:val="none" w:sz="0" w:space="0" w:color="auto"/>
                            <w:left w:val="none" w:sz="0" w:space="0" w:color="auto"/>
                            <w:bottom w:val="none" w:sz="0" w:space="0" w:color="auto"/>
                            <w:right w:val="none" w:sz="0" w:space="0" w:color="auto"/>
                          </w:divBdr>
                        </w:div>
                      </w:divsChild>
                    </w:div>
                    <w:div w:id="1615363665">
                      <w:marLeft w:val="0"/>
                      <w:marRight w:val="0"/>
                      <w:marTop w:val="0"/>
                      <w:marBottom w:val="0"/>
                      <w:divBdr>
                        <w:top w:val="none" w:sz="0" w:space="0" w:color="auto"/>
                        <w:left w:val="none" w:sz="0" w:space="0" w:color="auto"/>
                        <w:bottom w:val="none" w:sz="0" w:space="0" w:color="auto"/>
                        <w:right w:val="none" w:sz="0" w:space="0" w:color="auto"/>
                      </w:divBdr>
                      <w:divsChild>
                        <w:div w:id="1278759480">
                          <w:marLeft w:val="0"/>
                          <w:marRight w:val="0"/>
                          <w:marTop w:val="0"/>
                          <w:marBottom w:val="0"/>
                          <w:divBdr>
                            <w:top w:val="none" w:sz="0" w:space="0" w:color="auto"/>
                            <w:left w:val="none" w:sz="0" w:space="0" w:color="auto"/>
                            <w:bottom w:val="none" w:sz="0" w:space="0" w:color="auto"/>
                            <w:right w:val="none" w:sz="0" w:space="0" w:color="auto"/>
                          </w:divBdr>
                        </w:div>
                      </w:divsChild>
                    </w:div>
                    <w:div w:id="584152500">
                      <w:marLeft w:val="0"/>
                      <w:marRight w:val="0"/>
                      <w:marTop w:val="0"/>
                      <w:marBottom w:val="0"/>
                      <w:divBdr>
                        <w:top w:val="none" w:sz="0" w:space="0" w:color="auto"/>
                        <w:left w:val="none" w:sz="0" w:space="0" w:color="auto"/>
                        <w:bottom w:val="none" w:sz="0" w:space="0" w:color="auto"/>
                        <w:right w:val="none" w:sz="0" w:space="0" w:color="auto"/>
                      </w:divBdr>
                      <w:divsChild>
                        <w:div w:id="275798780">
                          <w:marLeft w:val="0"/>
                          <w:marRight w:val="0"/>
                          <w:marTop w:val="0"/>
                          <w:marBottom w:val="0"/>
                          <w:divBdr>
                            <w:top w:val="none" w:sz="0" w:space="0" w:color="auto"/>
                            <w:left w:val="none" w:sz="0" w:space="0" w:color="auto"/>
                            <w:bottom w:val="none" w:sz="0" w:space="0" w:color="auto"/>
                            <w:right w:val="none" w:sz="0" w:space="0" w:color="auto"/>
                          </w:divBdr>
                        </w:div>
                      </w:divsChild>
                    </w:div>
                    <w:div w:id="2024236855">
                      <w:marLeft w:val="0"/>
                      <w:marRight w:val="0"/>
                      <w:marTop w:val="0"/>
                      <w:marBottom w:val="0"/>
                      <w:divBdr>
                        <w:top w:val="none" w:sz="0" w:space="0" w:color="auto"/>
                        <w:left w:val="none" w:sz="0" w:space="0" w:color="auto"/>
                        <w:bottom w:val="none" w:sz="0" w:space="0" w:color="auto"/>
                        <w:right w:val="none" w:sz="0" w:space="0" w:color="auto"/>
                      </w:divBdr>
                      <w:divsChild>
                        <w:div w:id="741635190">
                          <w:marLeft w:val="0"/>
                          <w:marRight w:val="0"/>
                          <w:marTop w:val="0"/>
                          <w:marBottom w:val="0"/>
                          <w:divBdr>
                            <w:top w:val="none" w:sz="0" w:space="0" w:color="auto"/>
                            <w:left w:val="none" w:sz="0" w:space="0" w:color="auto"/>
                            <w:bottom w:val="none" w:sz="0" w:space="0" w:color="auto"/>
                            <w:right w:val="none" w:sz="0" w:space="0" w:color="auto"/>
                          </w:divBdr>
                        </w:div>
                      </w:divsChild>
                    </w:div>
                    <w:div w:id="318926770">
                      <w:marLeft w:val="0"/>
                      <w:marRight w:val="0"/>
                      <w:marTop w:val="0"/>
                      <w:marBottom w:val="0"/>
                      <w:divBdr>
                        <w:top w:val="none" w:sz="0" w:space="0" w:color="auto"/>
                        <w:left w:val="none" w:sz="0" w:space="0" w:color="auto"/>
                        <w:bottom w:val="none" w:sz="0" w:space="0" w:color="auto"/>
                        <w:right w:val="none" w:sz="0" w:space="0" w:color="auto"/>
                      </w:divBdr>
                      <w:divsChild>
                        <w:div w:id="1241986739">
                          <w:marLeft w:val="0"/>
                          <w:marRight w:val="0"/>
                          <w:marTop w:val="0"/>
                          <w:marBottom w:val="0"/>
                          <w:divBdr>
                            <w:top w:val="none" w:sz="0" w:space="0" w:color="auto"/>
                            <w:left w:val="none" w:sz="0" w:space="0" w:color="auto"/>
                            <w:bottom w:val="none" w:sz="0" w:space="0" w:color="auto"/>
                            <w:right w:val="none" w:sz="0" w:space="0" w:color="auto"/>
                          </w:divBdr>
                        </w:div>
                      </w:divsChild>
                    </w:div>
                    <w:div w:id="2136831145">
                      <w:marLeft w:val="0"/>
                      <w:marRight w:val="0"/>
                      <w:marTop w:val="0"/>
                      <w:marBottom w:val="0"/>
                      <w:divBdr>
                        <w:top w:val="none" w:sz="0" w:space="0" w:color="auto"/>
                        <w:left w:val="none" w:sz="0" w:space="0" w:color="auto"/>
                        <w:bottom w:val="none" w:sz="0" w:space="0" w:color="auto"/>
                        <w:right w:val="none" w:sz="0" w:space="0" w:color="auto"/>
                      </w:divBdr>
                      <w:divsChild>
                        <w:div w:id="426392610">
                          <w:marLeft w:val="0"/>
                          <w:marRight w:val="0"/>
                          <w:marTop w:val="0"/>
                          <w:marBottom w:val="0"/>
                          <w:divBdr>
                            <w:top w:val="none" w:sz="0" w:space="0" w:color="auto"/>
                            <w:left w:val="none" w:sz="0" w:space="0" w:color="auto"/>
                            <w:bottom w:val="none" w:sz="0" w:space="0" w:color="auto"/>
                            <w:right w:val="none" w:sz="0" w:space="0" w:color="auto"/>
                          </w:divBdr>
                        </w:div>
                      </w:divsChild>
                    </w:div>
                    <w:div w:id="614095736">
                      <w:marLeft w:val="0"/>
                      <w:marRight w:val="0"/>
                      <w:marTop w:val="0"/>
                      <w:marBottom w:val="0"/>
                      <w:divBdr>
                        <w:top w:val="none" w:sz="0" w:space="0" w:color="auto"/>
                        <w:left w:val="none" w:sz="0" w:space="0" w:color="auto"/>
                        <w:bottom w:val="none" w:sz="0" w:space="0" w:color="auto"/>
                        <w:right w:val="none" w:sz="0" w:space="0" w:color="auto"/>
                      </w:divBdr>
                      <w:divsChild>
                        <w:div w:id="509834723">
                          <w:marLeft w:val="0"/>
                          <w:marRight w:val="0"/>
                          <w:marTop w:val="0"/>
                          <w:marBottom w:val="0"/>
                          <w:divBdr>
                            <w:top w:val="none" w:sz="0" w:space="0" w:color="auto"/>
                            <w:left w:val="none" w:sz="0" w:space="0" w:color="auto"/>
                            <w:bottom w:val="none" w:sz="0" w:space="0" w:color="auto"/>
                            <w:right w:val="none" w:sz="0" w:space="0" w:color="auto"/>
                          </w:divBdr>
                        </w:div>
                      </w:divsChild>
                    </w:div>
                    <w:div w:id="558857924">
                      <w:marLeft w:val="0"/>
                      <w:marRight w:val="0"/>
                      <w:marTop w:val="0"/>
                      <w:marBottom w:val="0"/>
                      <w:divBdr>
                        <w:top w:val="none" w:sz="0" w:space="0" w:color="auto"/>
                        <w:left w:val="none" w:sz="0" w:space="0" w:color="auto"/>
                        <w:bottom w:val="none" w:sz="0" w:space="0" w:color="auto"/>
                        <w:right w:val="none" w:sz="0" w:space="0" w:color="auto"/>
                      </w:divBdr>
                      <w:divsChild>
                        <w:div w:id="950551164">
                          <w:marLeft w:val="0"/>
                          <w:marRight w:val="0"/>
                          <w:marTop w:val="0"/>
                          <w:marBottom w:val="0"/>
                          <w:divBdr>
                            <w:top w:val="none" w:sz="0" w:space="0" w:color="auto"/>
                            <w:left w:val="none" w:sz="0" w:space="0" w:color="auto"/>
                            <w:bottom w:val="none" w:sz="0" w:space="0" w:color="auto"/>
                            <w:right w:val="none" w:sz="0" w:space="0" w:color="auto"/>
                          </w:divBdr>
                        </w:div>
                      </w:divsChild>
                    </w:div>
                    <w:div w:id="32468572">
                      <w:marLeft w:val="0"/>
                      <w:marRight w:val="0"/>
                      <w:marTop w:val="0"/>
                      <w:marBottom w:val="0"/>
                      <w:divBdr>
                        <w:top w:val="none" w:sz="0" w:space="0" w:color="auto"/>
                        <w:left w:val="none" w:sz="0" w:space="0" w:color="auto"/>
                        <w:bottom w:val="none" w:sz="0" w:space="0" w:color="auto"/>
                        <w:right w:val="none" w:sz="0" w:space="0" w:color="auto"/>
                      </w:divBdr>
                      <w:divsChild>
                        <w:div w:id="1243248919">
                          <w:marLeft w:val="0"/>
                          <w:marRight w:val="0"/>
                          <w:marTop w:val="0"/>
                          <w:marBottom w:val="0"/>
                          <w:divBdr>
                            <w:top w:val="none" w:sz="0" w:space="0" w:color="auto"/>
                            <w:left w:val="none" w:sz="0" w:space="0" w:color="auto"/>
                            <w:bottom w:val="none" w:sz="0" w:space="0" w:color="auto"/>
                            <w:right w:val="none" w:sz="0" w:space="0" w:color="auto"/>
                          </w:divBdr>
                        </w:div>
                      </w:divsChild>
                    </w:div>
                    <w:div w:id="2023891456">
                      <w:marLeft w:val="0"/>
                      <w:marRight w:val="0"/>
                      <w:marTop w:val="0"/>
                      <w:marBottom w:val="0"/>
                      <w:divBdr>
                        <w:top w:val="none" w:sz="0" w:space="0" w:color="auto"/>
                        <w:left w:val="none" w:sz="0" w:space="0" w:color="auto"/>
                        <w:bottom w:val="none" w:sz="0" w:space="0" w:color="auto"/>
                        <w:right w:val="none" w:sz="0" w:space="0" w:color="auto"/>
                      </w:divBdr>
                      <w:divsChild>
                        <w:div w:id="1451822211">
                          <w:marLeft w:val="0"/>
                          <w:marRight w:val="0"/>
                          <w:marTop w:val="0"/>
                          <w:marBottom w:val="0"/>
                          <w:divBdr>
                            <w:top w:val="none" w:sz="0" w:space="0" w:color="auto"/>
                            <w:left w:val="none" w:sz="0" w:space="0" w:color="auto"/>
                            <w:bottom w:val="none" w:sz="0" w:space="0" w:color="auto"/>
                            <w:right w:val="none" w:sz="0" w:space="0" w:color="auto"/>
                          </w:divBdr>
                        </w:div>
                      </w:divsChild>
                    </w:div>
                    <w:div w:id="255795753">
                      <w:marLeft w:val="0"/>
                      <w:marRight w:val="0"/>
                      <w:marTop w:val="0"/>
                      <w:marBottom w:val="0"/>
                      <w:divBdr>
                        <w:top w:val="none" w:sz="0" w:space="0" w:color="auto"/>
                        <w:left w:val="none" w:sz="0" w:space="0" w:color="auto"/>
                        <w:bottom w:val="none" w:sz="0" w:space="0" w:color="auto"/>
                        <w:right w:val="none" w:sz="0" w:space="0" w:color="auto"/>
                      </w:divBdr>
                      <w:divsChild>
                        <w:div w:id="1635211644">
                          <w:marLeft w:val="0"/>
                          <w:marRight w:val="0"/>
                          <w:marTop w:val="0"/>
                          <w:marBottom w:val="0"/>
                          <w:divBdr>
                            <w:top w:val="none" w:sz="0" w:space="0" w:color="auto"/>
                            <w:left w:val="none" w:sz="0" w:space="0" w:color="auto"/>
                            <w:bottom w:val="none" w:sz="0" w:space="0" w:color="auto"/>
                            <w:right w:val="none" w:sz="0" w:space="0" w:color="auto"/>
                          </w:divBdr>
                        </w:div>
                      </w:divsChild>
                    </w:div>
                    <w:div w:id="425810120">
                      <w:marLeft w:val="0"/>
                      <w:marRight w:val="0"/>
                      <w:marTop w:val="0"/>
                      <w:marBottom w:val="0"/>
                      <w:divBdr>
                        <w:top w:val="none" w:sz="0" w:space="0" w:color="auto"/>
                        <w:left w:val="none" w:sz="0" w:space="0" w:color="auto"/>
                        <w:bottom w:val="none" w:sz="0" w:space="0" w:color="auto"/>
                        <w:right w:val="none" w:sz="0" w:space="0" w:color="auto"/>
                      </w:divBdr>
                      <w:divsChild>
                        <w:div w:id="526872991">
                          <w:marLeft w:val="0"/>
                          <w:marRight w:val="0"/>
                          <w:marTop w:val="0"/>
                          <w:marBottom w:val="0"/>
                          <w:divBdr>
                            <w:top w:val="none" w:sz="0" w:space="0" w:color="auto"/>
                            <w:left w:val="none" w:sz="0" w:space="0" w:color="auto"/>
                            <w:bottom w:val="none" w:sz="0" w:space="0" w:color="auto"/>
                            <w:right w:val="none" w:sz="0" w:space="0" w:color="auto"/>
                          </w:divBdr>
                        </w:div>
                      </w:divsChild>
                    </w:div>
                    <w:div w:id="1547450344">
                      <w:marLeft w:val="0"/>
                      <w:marRight w:val="0"/>
                      <w:marTop w:val="0"/>
                      <w:marBottom w:val="0"/>
                      <w:divBdr>
                        <w:top w:val="none" w:sz="0" w:space="0" w:color="auto"/>
                        <w:left w:val="none" w:sz="0" w:space="0" w:color="auto"/>
                        <w:bottom w:val="none" w:sz="0" w:space="0" w:color="auto"/>
                        <w:right w:val="none" w:sz="0" w:space="0" w:color="auto"/>
                      </w:divBdr>
                      <w:divsChild>
                        <w:div w:id="124197025">
                          <w:marLeft w:val="0"/>
                          <w:marRight w:val="0"/>
                          <w:marTop w:val="0"/>
                          <w:marBottom w:val="0"/>
                          <w:divBdr>
                            <w:top w:val="none" w:sz="0" w:space="0" w:color="auto"/>
                            <w:left w:val="none" w:sz="0" w:space="0" w:color="auto"/>
                            <w:bottom w:val="none" w:sz="0" w:space="0" w:color="auto"/>
                            <w:right w:val="none" w:sz="0" w:space="0" w:color="auto"/>
                          </w:divBdr>
                        </w:div>
                      </w:divsChild>
                    </w:div>
                    <w:div w:id="1776710499">
                      <w:marLeft w:val="0"/>
                      <w:marRight w:val="0"/>
                      <w:marTop w:val="0"/>
                      <w:marBottom w:val="0"/>
                      <w:divBdr>
                        <w:top w:val="none" w:sz="0" w:space="0" w:color="auto"/>
                        <w:left w:val="none" w:sz="0" w:space="0" w:color="auto"/>
                        <w:bottom w:val="none" w:sz="0" w:space="0" w:color="auto"/>
                        <w:right w:val="none" w:sz="0" w:space="0" w:color="auto"/>
                      </w:divBdr>
                      <w:divsChild>
                        <w:div w:id="1662660711">
                          <w:marLeft w:val="0"/>
                          <w:marRight w:val="0"/>
                          <w:marTop w:val="0"/>
                          <w:marBottom w:val="0"/>
                          <w:divBdr>
                            <w:top w:val="none" w:sz="0" w:space="0" w:color="auto"/>
                            <w:left w:val="none" w:sz="0" w:space="0" w:color="auto"/>
                            <w:bottom w:val="none" w:sz="0" w:space="0" w:color="auto"/>
                            <w:right w:val="none" w:sz="0" w:space="0" w:color="auto"/>
                          </w:divBdr>
                        </w:div>
                      </w:divsChild>
                    </w:div>
                    <w:div w:id="2082176416">
                      <w:marLeft w:val="0"/>
                      <w:marRight w:val="0"/>
                      <w:marTop w:val="0"/>
                      <w:marBottom w:val="0"/>
                      <w:divBdr>
                        <w:top w:val="none" w:sz="0" w:space="0" w:color="auto"/>
                        <w:left w:val="none" w:sz="0" w:space="0" w:color="auto"/>
                        <w:bottom w:val="none" w:sz="0" w:space="0" w:color="auto"/>
                        <w:right w:val="none" w:sz="0" w:space="0" w:color="auto"/>
                      </w:divBdr>
                      <w:divsChild>
                        <w:div w:id="1403331039">
                          <w:marLeft w:val="0"/>
                          <w:marRight w:val="0"/>
                          <w:marTop w:val="0"/>
                          <w:marBottom w:val="0"/>
                          <w:divBdr>
                            <w:top w:val="none" w:sz="0" w:space="0" w:color="auto"/>
                            <w:left w:val="none" w:sz="0" w:space="0" w:color="auto"/>
                            <w:bottom w:val="none" w:sz="0" w:space="0" w:color="auto"/>
                            <w:right w:val="none" w:sz="0" w:space="0" w:color="auto"/>
                          </w:divBdr>
                        </w:div>
                      </w:divsChild>
                    </w:div>
                    <w:div w:id="2066371733">
                      <w:marLeft w:val="0"/>
                      <w:marRight w:val="0"/>
                      <w:marTop w:val="0"/>
                      <w:marBottom w:val="0"/>
                      <w:divBdr>
                        <w:top w:val="none" w:sz="0" w:space="0" w:color="auto"/>
                        <w:left w:val="none" w:sz="0" w:space="0" w:color="auto"/>
                        <w:bottom w:val="none" w:sz="0" w:space="0" w:color="auto"/>
                        <w:right w:val="none" w:sz="0" w:space="0" w:color="auto"/>
                      </w:divBdr>
                      <w:divsChild>
                        <w:div w:id="530411754">
                          <w:marLeft w:val="0"/>
                          <w:marRight w:val="0"/>
                          <w:marTop w:val="0"/>
                          <w:marBottom w:val="0"/>
                          <w:divBdr>
                            <w:top w:val="none" w:sz="0" w:space="0" w:color="auto"/>
                            <w:left w:val="none" w:sz="0" w:space="0" w:color="auto"/>
                            <w:bottom w:val="none" w:sz="0" w:space="0" w:color="auto"/>
                            <w:right w:val="none" w:sz="0" w:space="0" w:color="auto"/>
                          </w:divBdr>
                        </w:div>
                      </w:divsChild>
                    </w:div>
                    <w:div w:id="1771705533">
                      <w:marLeft w:val="0"/>
                      <w:marRight w:val="0"/>
                      <w:marTop w:val="0"/>
                      <w:marBottom w:val="0"/>
                      <w:divBdr>
                        <w:top w:val="none" w:sz="0" w:space="0" w:color="auto"/>
                        <w:left w:val="none" w:sz="0" w:space="0" w:color="auto"/>
                        <w:bottom w:val="none" w:sz="0" w:space="0" w:color="auto"/>
                        <w:right w:val="none" w:sz="0" w:space="0" w:color="auto"/>
                      </w:divBdr>
                      <w:divsChild>
                        <w:div w:id="1958368058">
                          <w:marLeft w:val="0"/>
                          <w:marRight w:val="0"/>
                          <w:marTop w:val="0"/>
                          <w:marBottom w:val="0"/>
                          <w:divBdr>
                            <w:top w:val="none" w:sz="0" w:space="0" w:color="auto"/>
                            <w:left w:val="none" w:sz="0" w:space="0" w:color="auto"/>
                            <w:bottom w:val="none" w:sz="0" w:space="0" w:color="auto"/>
                            <w:right w:val="none" w:sz="0" w:space="0" w:color="auto"/>
                          </w:divBdr>
                        </w:div>
                      </w:divsChild>
                    </w:div>
                    <w:div w:id="190185994">
                      <w:marLeft w:val="0"/>
                      <w:marRight w:val="0"/>
                      <w:marTop w:val="0"/>
                      <w:marBottom w:val="0"/>
                      <w:divBdr>
                        <w:top w:val="none" w:sz="0" w:space="0" w:color="auto"/>
                        <w:left w:val="none" w:sz="0" w:space="0" w:color="auto"/>
                        <w:bottom w:val="none" w:sz="0" w:space="0" w:color="auto"/>
                        <w:right w:val="none" w:sz="0" w:space="0" w:color="auto"/>
                      </w:divBdr>
                      <w:divsChild>
                        <w:div w:id="480468005">
                          <w:marLeft w:val="0"/>
                          <w:marRight w:val="0"/>
                          <w:marTop w:val="0"/>
                          <w:marBottom w:val="0"/>
                          <w:divBdr>
                            <w:top w:val="none" w:sz="0" w:space="0" w:color="auto"/>
                            <w:left w:val="none" w:sz="0" w:space="0" w:color="auto"/>
                            <w:bottom w:val="none" w:sz="0" w:space="0" w:color="auto"/>
                            <w:right w:val="none" w:sz="0" w:space="0" w:color="auto"/>
                          </w:divBdr>
                        </w:div>
                      </w:divsChild>
                    </w:div>
                    <w:div w:id="1655865302">
                      <w:marLeft w:val="0"/>
                      <w:marRight w:val="0"/>
                      <w:marTop w:val="0"/>
                      <w:marBottom w:val="0"/>
                      <w:divBdr>
                        <w:top w:val="none" w:sz="0" w:space="0" w:color="auto"/>
                        <w:left w:val="none" w:sz="0" w:space="0" w:color="auto"/>
                        <w:bottom w:val="none" w:sz="0" w:space="0" w:color="auto"/>
                        <w:right w:val="none" w:sz="0" w:space="0" w:color="auto"/>
                      </w:divBdr>
                      <w:divsChild>
                        <w:div w:id="1049262922">
                          <w:marLeft w:val="0"/>
                          <w:marRight w:val="0"/>
                          <w:marTop w:val="0"/>
                          <w:marBottom w:val="0"/>
                          <w:divBdr>
                            <w:top w:val="none" w:sz="0" w:space="0" w:color="auto"/>
                            <w:left w:val="none" w:sz="0" w:space="0" w:color="auto"/>
                            <w:bottom w:val="none" w:sz="0" w:space="0" w:color="auto"/>
                            <w:right w:val="none" w:sz="0" w:space="0" w:color="auto"/>
                          </w:divBdr>
                        </w:div>
                      </w:divsChild>
                    </w:div>
                    <w:div w:id="395978433">
                      <w:marLeft w:val="0"/>
                      <w:marRight w:val="0"/>
                      <w:marTop w:val="0"/>
                      <w:marBottom w:val="0"/>
                      <w:divBdr>
                        <w:top w:val="none" w:sz="0" w:space="0" w:color="auto"/>
                        <w:left w:val="none" w:sz="0" w:space="0" w:color="auto"/>
                        <w:bottom w:val="none" w:sz="0" w:space="0" w:color="auto"/>
                        <w:right w:val="none" w:sz="0" w:space="0" w:color="auto"/>
                      </w:divBdr>
                      <w:divsChild>
                        <w:div w:id="1956019936">
                          <w:marLeft w:val="0"/>
                          <w:marRight w:val="0"/>
                          <w:marTop w:val="0"/>
                          <w:marBottom w:val="0"/>
                          <w:divBdr>
                            <w:top w:val="none" w:sz="0" w:space="0" w:color="auto"/>
                            <w:left w:val="none" w:sz="0" w:space="0" w:color="auto"/>
                            <w:bottom w:val="none" w:sz="0" w:space="0" w:color="auto"/>
                            <w:right w:val="none" w:sz="0" w:space="0" w:color="auto"/>
                          </w:divBdr>
                        </w:div>
                      </w:divsChild>
                    </w:div>
                    <w:div w:id="121771117">
                      <w:marLeft w:val="0"/>
                      <w:marRight w:val="0"/>
                      <w:marTop w:val="0"/>
                      <w:marBottom w:val="0"/>
                      <w:divBdr>
                        <w:top w:val="none" w:sz="0" w:space="0" w:color="auto"/>
                        <w:left w:val="none" w:sz="0" w:space="0" w:color="auto"/>
                        <w:bottom w:val="none" w:sz="0" w:space="0" w:color="auto"/>
                        <w:right w:val="none" w:sz="0" w:space="0" w:color="auto"/>
                      </w:divBdr>
                      <w:divsChild>
                        <w:div w:id="1442843349">
                          <w:marLeft w:val="0"/>
                          <w:marRight w:val="0"/>
                          <w:marTop w:val="0"/>
                          <w:marBottom w:val="0"/>
                          <w:divBdr>
                            <w:top w:val="none" w:sz="0" w:space="0" w:color="auto"/>
                            <w:left w:val="none" w:sz="0" w:space="0" w:color="auto"/>
                            <w:bottom w:val="none" w:sz="0" w:space="0" w:color="auto"/>
                            <w:right w:val="none" w:sz="0" w:space="0" w:color="auto"/>
                          </w:divBdr>
                        </w:div>
                      </w:divsChild>
                    </w:div>
                    <w:div w:id="893976812">
                      <w:marLeft w:val="0"/>
                      <w:marRight w:val="0"/>
                      <w:marTop w:val="0"/>
                      <w:marBottom w:val="0"/>
                      <w:divBdr>
                        <w:top w:val="none" w:sz="0" w:space="0" w:color="auto"/>
                        <w:left w:val="none" w:sz="0" w:space="0" w:color="auto"/>
                        <w:bottom w:val="none" w:sz="0" w:space="0" w:color="auto"/>
                        <w:right w:val="none" w:sz="0" w:space="0" w:color="auto"/>
                      </w:divBdr>
                      <w:divsChild>
                        <w:div w:id="3506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8354">
                  <w:marLeft w:val="0"/>
                  <w:marRight w:val="0"/>
                  <w:marTop w:val="0"/>
                  <w:marBottom w:val="0"/>
                  <w:divBdr>
                    <w:top w:val="none" w:sz="0" w:space="0" w:color="auto"/>
                    <w:left w:val="none" w:sz="0" w:space="0" w:color="auto"/>
                    <w:bottom w:val="none" w:sz="0" w:space="0" w:color="auto"/>
                    <w:right w:val="none" w:sz="0" w:space="0" w:color="auto"/>
                  </w:divBdr>
                  <w:divsChild>
                    <w:div w:id="11050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26165">
      <w:bodyDiv w:val="1"/>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789085247">
              <w:marLeft w:val="0"/>
              <w:marRight w:val="0"/>
              <w:marTop w:val="0"/>
              <w:marBottom w:val="0"/>
              <w:divBdr>
                <w:top w:val="none" w:sz="0" w:space="0" w:color="auto"/>
                <w:left w:val="none" w:sz="0" w:space="0" w:color="auto"/>
                <w:bottom w:val="none" w:sz="0" w:space="0" w:color="auto"/>
                <w:right w:val="none" w:sz="0" w:space="0" w:color="auto"/>
              </w:divBdr>
              <w:divsChild>
                <w:div w:id="10339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CA78AE-F720-F547-AE8C-5A8D951D83F8}">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240B-72E6-0840-B98F-E942A36E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6747</Words>
  <Characters>42512</Characters>
  <Application>Microsoft Office Word</Application>
  <DocSecurity>0</DocSecurity>
  <Lines>354</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Ahl</dc:creator>
  <cp:keywords/>
  <dc:description/>
  <cp:lastModifiedBy>Luisa Ahl</cp:lastModifiedBy>
  <cp:revision>30</cp:revision>
  <cp:lastPrinted>2020-05-25T12:21:00Z</cp:lastPrinted>
  <dcterms:created xsi:type="dcterms:W3CDTF">2020-04-07T10:42:00Z</dcterms:created>
  <dcterms:modified xsi:type="dcterms:W3CDTF">2020-05-25T12:35:00Z</dcterms:modified>
</cp:coreProperties>
</file>